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bookmarkStart w:colFirst="0" w:colLast="0" w:name="bookmark=id.yqjdbknljqh" w:id="0"/>
    <w:bookmarkEnd w:id="0"/>
    <w:p w:rsidR="00000000" w:rsidDel="00000000" w:rsidP="00000000" w:rsidRDefault="00000000" w:rsidRPr="00000000" w14:paraId="00000001">
      <w:pPr>
        <w:pStyle w:val="Heading1"/>
        <w:rPr>
          <w:rFonts w:ascii="Garamond" w:cs="Garamond" w:eastAsia="Garamond" w:hAnsi="Garamond"/>
          <w:sz w:val="36"/>
          <w:szCs w:val="36"/>
        </w:rPr>
      </w:pPr>
      <w:r w:rsidDel="00000000" w:rsidR="00000000" w:rsidRPr="00000000">
        <w:rPr>
          <w:rFonts w:ascii="Garamond" w:cs="Garamond" w:eastAsia="Garamond" w:hAnsi="Garamond"/>
          <w:sz w:val="36"/>
          <w:szCs w:val="36"/>
          <w:rtl w:val="0"/>
        </w:rPr>
        <w:t xml:space="preserve">GENE 101 · AI Search Skills Assessment</w:t>
      </w:r>
      <w:bookmarkStart w:colFirst="0" w:colLast="0" w:name="bookmark=id.a9x8duaonbh1" w:id="1"/>
      <w:bookmarkEnd w:id="1"/>
      <w:r w:rsidDel="00000000" w:rsidR="00000000" w:rsidRPr="00000000">
        <w:rPr>
          <w:rFonts w:ascii="Garamond" w:cs="Garamond" w:eastAsia="Garamond" w:hAnsi="Garamond"/>
          <w:sz w:val="36"/>
          <w:szCs w:val="36"/>
          <w:rtl w:val="0"/>
        </w:rPr>
        <w:tab/>
        <w:tab/>
      </w:r>
      <w:r w:rsidDel="00000000" w:rsidR="00000000" w:rsidRPr="00000000">
        <w:rPr>
          <w:rFonts w:ascii="Garamond" w:cs="Garamond" w:eastAsia="Garamond" w:hAnsi="Garamond"/>
          <w:sz w:val="28"/>
          <w:szCs w:val="28"/>
          <w:rtl w:val="0"/>
        </w:rPr>
        <w:t xml:space="preserve">Pre-Assessment (Week 1)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80" w:before="18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Name:</w:t>
      </w:r>
      <w:r w:rsidDel="00000000" w:rsidR="00000000" w:rsidRPr="00000000"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Garamond" w:cs="Garamond" w:eastAsia="Garamond" w:hAnsi="Garamond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_____________________________________________</w:t>
      </w:r>
      <w:r w:rsidDel="00000000" w:rsidR="00000000" w:rsidRPr="00000000"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_ </w:t>
      </w:r>
      <w:r w:rsidDel="00000000" w:rsidR="00000000" w:rsidRPr="00000000">
        <w:rPr>
          <w:rFonts w:ascii="Garamond" w:cs="Garamond" w:eastAsia="Garamond" w:hAnsi="Garamond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Date:</w:t>
      </w:r>
      <w:r w:rsidDel="00000000" w:rsidR="00000000" w:rsidRPr="00000000"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Garamond" w:cs="Garamond" w:eastAsia="Garamond" w:hAnsi="Garamond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___________</w:t>
      </w:r>
      <w:r w:rsidDel="00000000" w:rsidR="00000000" w:rsidRPr="00000000"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Garamond" w:cs="Garamond" w:eastAsia="Garamond" w:hAnsi="Garamond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Section:</w:t>
      </w:r>
      <w:r w:rsidDel="00000000" w:rsidR="00000000" w:rsidRPr="00000000"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Garamond" w:cs="Garamond" w:eastAsia="Garamond" w:hAnsi="Garamond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_______</w:t>
      </w:r>
      <w:r w:rsidDel="00000000" w:rsidR="00000000" w:rsidRPr="00000000">
        <w:rPr>
          <w:rtl w:val="0"/>
        </w:rPr>
      </w:r>
    </w:p>
    <w:bookmarkStart w:colFirst="0" w:colLast="0" w:name="bookmark=id.7jzmvvuwhiff" w:id="2"/>
    <w:bookmarkEnd w:id="2"/>
    <w:p w:rsidR="00000000" w:rsidDel="00000000" w:rsidP="00000000" w:rsidRDefault="00000000" w:rsidRPr="00000000" w14:paraId="00000003">
      <w:pPr>
        <w:pStyle w:val="Heading3"/>
        <w:rPr>
          <w:rFonts w:ascii="Garamond" w:cs="Garamond" w:eastAsia="Garamond" w:hAnsi="Garamond"/>
          <w:sz w:val="24"/>
          <w:szCs w:val="24"/>
        </w:rPr>
      </w:pPr>
      <w:r w:rsidDel="00000000" w:rsidR="00000000" w:rsidRPr="00000000">
        <w:rPr>
          <w:rFonts w:ascii="Garamond" w:cs="Garamond" w:eastAsia="Garamond" w:hAnsi="Garamond"/>
          <w:sz w:val="24"/>
          <w:szCs w:val="24"/>
          <w:rtl w:val="0"/>
        </w:rPr>
        <w:t xml:space="preserve">Instructions</w:t>
      </w:r>
    </w:p>
    <w:p w:rsidR="00000000" w:rsidDel="00000000" w:rsidP="00000000" w:rsidRDefault="00000000" w:rsidRPr="00000000" w14:paraId="00000004">
      <w:pPr>
        <w:numPr>
          <w:ilvl w:val="0"/>
          <w:numId w:val="2"/>
        </w:numPr>
        <w:ind w:left="720" w:hanging="360"/>
        <w:rPr>
          <w:rFonts w:ascii="Garamond" w:cs="Garamond" w:eastAsia="Garamond" w:hAnsi="Garamond"/>
          <w:sz w:val="22"/>
          <w:szCs w:val="22"/>
        </w:rPr>
      </w:pPr>
      <w:r w:rsidDel="00000000" w:rsidR="00000000" w:rsidRPr="00000000">
        <w:rPr>
          <w:rFonts w:ascii="Garamond" w:cs="Garamond" w:eastAsia="Garamond" w:hAnsi="Garamond"/>
          <w:sz w:val="22"/>
          <w:szCs w:val="22"/>
          <w:rtl w:val="0"/>
        </w:rPr>
        <w:t xml:space="preserve">Read each question carefully.</w:t>
      </w:r>
    </w:p>
    <w:p w:rsidR="00000000" w:rsidDel="00000000" w:rsidP="00000000" w:rsidRDefault="00000000" w:rsidRPr="00000000" w14:paraId="00000005">
      <w:pPr>
        <w:numPr>
          <w:ilvl w:val="0"/>
          <w:numId w:val="2"/>
        </w:numPr>
        <w:ind w:left="720" w:hanging="360"/>
        <w:rPr>
          <w:rFonts w:ascii="Garamond" w:cs="Garamond" w:eastAsia="Garamond" w:hAnsi="Garamond"/>
          <w:sz w:val="22"/>
          <w:szCs w:val="22"/>
        </w:rPr>
      </w:pPr>
      <w:r w:rsidDel="00000000" w:rsidR="00000000" w:rsidRPr="00000000">
        <w:rPr>
          <w:rFonts w:ascii="Garamond" w:cs="Garamond" w:eastAsia="Garamond" w:hAnsi="Garamond"/>
          <w:sz w:val="22"/>
          <w:szCs w:val="22"/>
          <w:rtl w:val="0"/>
        </w:rPr>
        <w:t xml:space="preserve">For questions 1-5, mark </w:t>
      </w:r>
      <w:r w:rsidDel="00000000" w:rsidR="00000000" w:rsidRPr="00000000">
        <w:rPr>
          <w:rFonts w:ascii="Quattrocento Sans" w:cs="Quattrocento Sans" w:eastAsia="Quattrocento Sans" w:hAnsi="Quattrocento Sans"/>
          <w:sz w:val="22"/>
          <w:szCs w:val="22"/>
          <w:rtl w:val="0"/>
        </w:rPr>
        <w:t xml:space="preserve">☑️</w:t>
      </w:r>
      <w:r w:rsidDel="00000000" w:rsidR="00000000" w:rsidRPr="00000000">
        <w:rPr>
          <w:rFonts w:ascii="Garamond" w:cs="Garamond" w:eastAsia="Garamond" w:hAnsi="Garamond"/>
          <w:sz w:val="22"/>
          <w:szCs w:val="22"/>
          <w:rtl w:val="0"/>
        </w:rPr>
        <w:t xml:space="preserve"> all correct answers. Some questions have more than one correct answer.</w:t>
      </w:r>
    </w:p>
    <w:p w:rsidR="00000000" w:rsidDel="00000000" w:rsidP="00000000" w:rsidRDefault="00000000" w:rsidRPr="00000000" w14:paraId="00000006">
      <w:pPr>
        <w:numPr>
          <w:ilvl w:val="0"/>
          <w:numId w:val="2"/>
        </w:numPr>
        <w:ind w:left="720" w:hanging="360"/>
        <w:rPr>
          <w:rFonts w:ascii="Garamond" w:cs="Garamond" w:eastAsia="Garamond" w:hAnsi="Garamond"/>
          <w:sz w:val="22"/>
          <w:szCs w:val="22"/>
        </w:rPr>
      </w:pPr>
      <w:r w:rsidDel="00000000" w:rsidR="00000000" w:rsidRPr="00000000">
        <w:rPr>
          <w:rFonts w:ascii="Garamond" w:cs="Garamond" w:eastAsia="Garamond" w:hAnsi="Garamond"/>
          <w:sz w:val="22"/>
          <w:szCs w:val="22"/>
          <w:rtl w:val="0"/>
        </w:rPr>
        <w:t xml:space="preserve">For question 6, circle your confidence level for each statement.</w:t>
      </w:r>
    </w:p>
    <w:p w:rsidR="00000000" w:rsidDel="00000000" w:rsidP="00000000" w:rsidRDefault="00000000" w:rsidRPr="00000000" w14:paraId="00000007">
      <w:pPr>
        <w:numPr>
          <w:ilvl w:val="0"/>
          <w:numId w:val="2"/>
        </w:numPr>
        <w:ind w:left="720" w:hanging="360"/>
        <w:rPr>
          <w:rFonts w:ascii="Garamond" w:cs="Garamond" w:eastAsia="Garamond" w:hAnsi="Garamond"/>
          <w:sz w:val="22"/>
          <w:szCs w:val="22"/>
        </w:rPr>
      </w:pPr>
      <w:r w:rsidDel="00000000" w:rsidR="00000000" w:rsidRPr="00000000">
        <w:rPr>
          <w:rFonts w:ascii="Garamond" w:cs="Garamond" w:eastAsia="Garamond" w:hAnsi="Garamond"/>
          <w:sz w:val="22"/>
          <w:szCs w:val="22"/>
          <w:rtl w:val="0"/>
        </w:rPr>
        <w:t xml:space="preserve">For question 7, write a short answer to the reflection question.</w:t>
      </w:r>
    </w:p>
    <w:p w:rsidR="00000000" w:rsidDel="00000000" w:rsidP="00000000" w:rsidRDefault="00000000" w:rsidRPr="00000000" w14:paraId="00000008">
      <w:pPr>
        <w:rPr>
          <w:rFonts w:ascii="Garamond" w:cs="Garamond" w:eastAsia="Garamond" w:hAnsi="Garamond"/>
          <w:sz w:val="22"/>
          <w:szCs w:val="22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bookmarkStart w:colFirst="0" w:colLast="0" w:name="bookmark=id.tlfz8irk22sk" w:id="3"/>
    <w:bookmarkEnd w:id="3"/>
    <w:p w:rsidR="00000000" w:rsidDel="00000000" w:rsidP="00000000" w:rsidRDefault="00000000" w:rsidRPr="00000000" w14:paraId="00000009">
      <w:pPr>
        <w:pStyle w:val="Heading3"/>
        <w:rPr>
          <w:rFonts w:ascii="Garamond" w:cs="Garamond" w:eastAsia="Garamond" w:hAnsi="Garamond"/>
          <w:b w:val="1"/>
          <w:sz w:val="24"/>
          <w:szCs w:val="24"/>
        </w:rPr>
      </w:pPr>
      <w:r w:rsidDel="00000000" w:rsidR="00000000" w:rsidRPr="00000000">
        <w:rPr>
          <w:rFonts w:ascii="Garamond" w:cs="Garamond" w:eastAsia="Garamond" w:hAnsi="Garamond"/>
          <w:b w:val="1"/>
          <w:sz w:val="24"/>
          <w:szCs w:val="24"/>
          <w:rtl w:val="0"/>
        </w:rPr>
        <w:t xml:space="preserve">1. Keywords in "Search All" (4 points)</w:t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80" w:before="18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Topic:</w:t>
      </w:r>
      <w:r w:rsidDel="00000000" w:rsidR="00000000" w:rsidRPr="00000000"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You need to use the library "Search All" feature to research for a short paper about how the new Al</w:t>
      </w:r>
      <w:r w:rsidDel="00000000" w:rsidR="00000000" w:rsidRPr="00000000">
        <w:rPr>
          <w:rFonts w:ascii="Cambria Math" w:cs="Cambria Math" w:eastAsia="Cambria Math" w:hAnsi="Cambria Math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‑</w:t>
      </w:r>
      <w:r w:rsidDel="00000000" w:rsidR="00000000" w:rsidRPr="00000000"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Zour oil refinery creates jobs in Kuwait.</w:t>
      </w:r>
    </w:p>
    <w:p w:rsidR="00000000" w:rsidDel="00000000" w:rsidP="00000000" w:rsidRDefault="00000000" w:rsidRPr="00000000" w14:paraId="0000000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80" w:before="18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Question:</w:t>
      </w:r>
      <w:r w:rsidDel="00000000" w:rsidR="00000000" w:rsidRPr="00000000"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Which keyword combinations will give good search results in "Search All"?</w:t>
        <w:br w:type="textWrapping"/>
      </w:r>
      <w:r w:rsidDel="00000000" w:rsidR="00000000" w:rsidRPr="00000000">
        <w:rPr>
          <w:rFonts w:ascii="Garamond" w:cs="Garamond" w:eastAsia="Garamond" w:hAnsi="Garamond"/>
          <w:b w:val="0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Mark all correct answers - more than one may be right.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80" w:before="18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□ A. Al</w:t>
      </w:r>
      <w:r w:rsidDel="00000000" w:rsidR="00000000" w:rsidRPr="00000000">
        <w:rPr>
          <w:rFonts w:ascii="Cambria Math" w:cs="Cambria Math" w:eastAsia="Cambria Math" w:hAnsi="Cambria Math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‑</w:t>
      </w:r>
      <w:r w:rsidDel="00000000" w:rsidR="00000000" w:rsidRPr="00000000"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Zour AND employment</w:t>
        <w:br w:type="textWrapping"/>
        <w:t xml:space="preserve">□ B. Kuwait refinery jobs</w:t>
        <w:br w:type="textWrapping"/>
        <w:t xml:space="preserve">□ C. oil AND employment</w:t>
        <w:br w:type="textWrapping"/>
        <w:t xml:space="preserve">□ D. jobs Middle East </w:t>
      </w:r>
    </w:p>
    <w:p w:rsidR="00000000" w:rsidDel="00000000" w:rsidP="00000000" w:rsidRDefault="00000000" w:rsidRPr="00000000" w14:paraId="0000000D">
      <w:pPr>
        <w:rPr>
          <w:rFonts w:ascii="Garamond" w:cs="Garamond" w:eastAsia="Garamond" w:hAnsi="Garamond"/>
          <w:sz w:val="22"/>
          <w:szCs w:val="22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bookmarkStart w:colFirst="0" w:colLast="0" w:name="bookmark=id.4yinfbdooesx" w:id="4"/>
    <w:bookmarkEnd w:id="4"/>
    <w:p w:rsidR="00000000" w:rsidDel="00000000" w:rsidP="00000000" w:rsidRDefault="00000000" w:rsidRPr="00000000" w14:paraId="0000000E">
      <w:pPr>
        <w:pStyle w:val="Heading3"/>
        <w:rPr>
          <w:rFonts w:ascii="Garamond" w:cs="Garamond" w:eastAsia="Garamond" w:hAnsi="Garamond"/>
          <w:b w:val="1"/>
          <w:sz w:val="24"/>
          <w:szCs w:val="24"/>
        </w:rPr>
      </w:pPr>
      <w:r w:rsidDel="00000000" w:rsidR="00000000" w:rsidRPr="00000000">
        <w:rPr>
          <w:rFonts w:ascii="Garamond" w:cs="Garamond" w:eastAsia="Garamond" w:hAnsi="Garamond"/>
          <w:b w:val="1"/>
          <w:sz w:val="24"/>
          <w:szCs w:val="24"/>
          <w:rtl w:val="0"/>
        </w:rPr>
        <w:t xml:space="preserve">2. AI Tool Prompts (4 points)</w:t>
      </w:r>
    </w:p>
    <w:p w:rsidR="00000000" w:rsidDel="00000000" w:rsidP="00000000" w:rsidRDefault="00000000" w:rsidRPr="00000000" w14:paraId="0000000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80" w:before="18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Situation:</w:t>
      </w:r>
      <w:r w:rsidDel="00000000" w:rsidR="00000000" w:rsidRPr="00000000"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You are using Perplexity AI. You need research articles about coral reef damage after the 1991 Gulf War. These articles should be peer-reviewed (checked by experts).</w:t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80" w:before="18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Question:</w:t>
      </w:r>
      <w:r w:rsidDel="00000000" w:rsidR="00000000" w:rsidRPr="00000000"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Which prompts will work best?</w:t>
        <w:br w:type="textWrapping"/>
      </w:r>
      <w:r w:rsidDel="00000000" w:rsidR="00000000" w:rsidRPr="00000000">
        <w:rPr>
          <w:rFonts w:ascii="Garamond" w:cs="Garamond" w:eastAsia="Garamond" w:hAnsi="Garamond"/>
          <w:b w:val="0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Mark all correct answers - more than one may be right.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80" w:before="18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□ A. Find peer-reviewed journal articles about coral reef damage in Kuwait after 1991</w:t>
        <w:br w:type="textWrapping"/>
        <w:t xml:space="preserve">□ B. Give me websites about coral reefs</w:t>
        <w:br w:type="textWrapping"/>
        <w:t xml:space="preserve">□ C. Show scholarly sources on the Gulf War environmental impact on coral reefs</w:t>
        <w:br w:type="textWrapping"/>
        <w:t xml:space="preserve">□ D. Any links on coral reef problems? </w:t>
      </w:r>
    </w:p>
    <w:p w:rsidR="00000000" w:rsidDel="00000000" w:rsidP="00000000" w:rsidRDefault="00000000" w:rsidRPr="00000000" w14:paraId="00000012">
      <w:pPr>
        <w:rPr>
          <w:rFonts w:ascii="Garamond" w:cs="Garamond" w:eastAsia="Garamond" w:hAnsi="Garamond"/>
          <w:sz w:val="22"/>
          <w:szCs w:val="22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bookmarkStart w:colFirst="0" w:colLast="0" w:name="bookmark=id.d60fz71tr8wp" w:id="5"/>
    <w:bookmarkEnd w:id="5"/>
    <w:p w:rsidR="00000000" w:rsidDel="00000000" w:rsidP="00000000" w:rsidRDefault="00000000" w:rsidRPr="00000000" w14:paraId="00000013">
      <w:pPr>
        <w:pStyle w:val="Heading3"/>
        <w:rPr>
          <w:rFonts w:ascii="Garamond" w:cs="Garamond" w:eastAsia="Garamond" w:hAnsi="Garamond"/>
          <w:b w:val="1"/>
          <w:sz w:val="24"/>
          <w:szCs w:val="24"/>
        </w:rPr>
      </w:pPr>
      <w:r w:rsidDel="00000000" w:rsidR="00000000" w:rsidRPr="00000000">
        <w:rPr>
          <w:rFonts w:ascii="Garamond" w:cs="Garamond" w:eastAsia="Garamond" w:hAnsi="Garamond"/>
          <w:b w:val="1"/>
          <w:sz w:val="24"/>
          <w:szCs w:val="24"/>
          <w:rtl w:val="0"/>
        </w:rPr>
        <w:t xml:space="preserve">3. Checking Journal Quality (5 points)</w:t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80" w:before="18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Situation:</w:t>
      </w:r>
      <w:r w:rsidDel="00000000" w:rsidR="00000000" w:rsidRPr="00000000"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You found an article from the "International Journal of Business and Management Research." You want to check if this journal is good quality or possibly predatory (low quality).</w:t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80" w:before="18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Question:</w:t>
      </w:r>
      <w:r w:rsidDel="00000000" w:rsidR="00000000" w:rsidRPr="00000000"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Which checks help you decide if the journal is good quality?</w:t>
        <w:br w:type="textWrapping"/>
      </w:r>
      <w:r w:rsidDel="00000000" w:rsidR="00000000" w:rsidRPr="00000000">
        <w:rPr>
          <w:rFonts w:ascii="Garamond" w:cs="Garamond" w:eastAsia="Garamond" w:hAnsi="Garamond"/>
          <w:b w:val="0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Mark all correct answers - more than one may be right.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80" w:before="18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□ A. Look for the journal in DOAJ (Directory of Open Access Journals)</w:t>
        <w:br w:type="textWrapping"/>
        <w:t xml:space="preserve">□ B. See if the journal asks authors to pay a fee (APC)</w:t>
        <w:br w:type="textWrapping"/>
        <w:t xml:space="preserve">□ C. Verify the journal's 2024 Impact Factor</w:t>
        <w:br w:type="textWrapping"/>
        <w:t xml:space="preserve">□ D. Trust the article because it has many Google Scholar citations</w:t>
        <w:br w:type="textWrapping"/>
        <w:t xml:space="preserve">□ E. Verify who the members of the editorial board are </w:t>
      </w:r>
    </w:p>
    <w:bookmarkStart w:colFirst="0" w:colLast="0" w:name="bookmark=id.gyd8cjtlt7jd" w:id="6"/>
    <w:bookmarkEnd w:id="6"/>
    <w:p w:rsidR="00000000" w:rsidDel="00000000" w:rsidP="00000000" w:rsidRDefault="00000000" w:rsidRPr="00000000" w14:paraId="00000017">
      <w:pPr>
        <w:pStyle w:val="Heading3"/>
        <w:rPr>
          <w:rFonts w:ascii="Garamond" w:cs="Garamond" w:eastAsia="Garamond" w:hAnsi="Garamond"/>
          <w:b w:val="1"/>
          <w:sz w:val="24"/>
          <w:szCs w:val="24"/>
        </w:rPr>
      </w:pPr>
      <w:r w:rsidDel="00000000" w:rsidR="00000000" w:rsidRPr="00000000">
        <w:rPr>
          <w:rFonts w:ascii="Garamond" w:cs="Garamond" w:eastAsia="Garamond" w:hAnsi="Garamond"/>
          <w:b w:val="1"/>
          <w:sz w:val="24"/>
          <w:szCs w:val="24"/>
          <w:rtl w:val="0"/>
        </w:rPr>
        <w:t xml:space="preserve">4. Understanding Search Results: Perplexity (5 points)</w:t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80" w:before="18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Situation:</w:t>
      </w:r>
      <w:r w:rsidDel="00000000" w:rsidR="00000000" w:rsidRPr="00000000"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You searched Perplexity for "women-owned small-medium enterprises (SMEs) Kuwait peer-reviewed".</w:t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80" w:before="180" w:line="240" w:lineRule="auto"/>
        <w:ind w:left="0" w:right="0" w:firstLine="0"/>
        <w:jc w:val="left"/>
        <w:rPr>
          <w:rFonts w:ascii="Garamond" w:cs="Garamond" w:eastAsia="Garamond" w:hAnsi="Garamond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ptos" w:cs="Aptos" w:eastAsia="Aptos" w:hAnsi="Apto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6858000" cy="1788608"/>
            <wp:effectExtent b="9525" l="9525" r="9525" t="9525"/>
            <wp:docPr id="65177294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35009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1788608"/>
                    </a:xfrm>
                    <a:prstGeom prst="rect"/>
                    <a:ln w="9525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80" w:before="180" w:line="240" w:lineRule="auto"/>
        <w:ind w:left="0" w:right="0" w:firstLine="0"/>
        <w:jc w:val="center"/>
        <w:rPr>
          <w:rFonts w:ascii="Garamond" w:cs="Garamond" w:eastAsia="Garamond" w:hAnsi="Garamond"/>
          <w:b w:val="1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1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Screenshot from Perplexity</w:t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80" w:before="18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Question:</w:t>
      </w:r>
      <w:r w:rsidDel="00000000" w:rsidR="00000000" w:rsidRPr="00000000"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Which details show the result may NOT be about Kuwait?</w:t>
        <w:br w:type="textWrapping"/>
      </w:r>
      <w:r w:rsidDel="00000000" w:rsidR="00000000" w:rsidRPr="00000000">
        <w:rPr>
          <w:rFonts w:ascii="Garamond" w:cs="Garamond" w:eastAsia="Garamond" w:hAnsi="Garamond"/>
          <w:b w:val="0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Mark all correct answers - more than one may be right.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80" w:before="18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□ A. The title says "Indonesia"</w:t>
        <w:br w:type="textWrapping"/>
        <w:t xml:space="preserve">□ B. The result summary mentions "Indonesia"</w:t>
        <w:br w:type="textWrapping"/>
        <w:t xml:space="preserve">□ C. The link is from semanticscholar.org</w:t>
        <w:br w:type="textWrapping"/>
        <w:t xml:space="preserve">□ D. The result number is "1"</w:t>
        <w:br w:type="textWrapping"/>
        <w:t xml:space="preserve">□ E. The search box shows the words "peer-reviewed" </w:t>
      </w:r>
    </w:p>
    <w:p w:rsidR="00000000" w:rsidDel="00000000" w:rsidP="00000000" w:rsidRDefault="00000000" w:rsidRPr="00000000" w14:paraId="0000001D">
      <w:pPr>
        <w:rPr>
          <w:rFonts w:ascii="Garamond" w:cs="Garamond" w:eastAsia="Garamond" w:hAnsi="Garamond"/>
          <w:sz w:val="22"/>
          <w:szCs w:val="22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bookmarkStart w:colFirst="0" w:colLast="0" w:name="bookmark=id.t345u9rmxehi" w:id="7"/>
    <w:bookmarkEnd w:id="7"/>
    <w:p w:rsidR="00000000" w:rsidDel="00000000" w:rsidP="00000000" w:rsidRDefault="00000000" w:rsidRPr="00000000" w14:paraId="0000001E">
      <w:pPr>
        <w:rPr>
          <w:rFonts w:ascii="Garamond" w:cs="Garamond" w:eastAsia="Garamond" w:hAnsi="Garamond"/>
          <w:color w:val="0f4761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pStyle w:val="Heading3"/>
        <w:rPr>
          <w:rFonts w:ascii="Garamond" w:cs="Garamond" w:eastAsia="Garamond" w:hAnsi="Garamond"/>
          <w:b w:val="1"/>
          <w:sz w:val="24"/>
          <w:szCs w:val="24"/>
        </w:rPr>
      </w:pPr>
      <w:r w:rsidDel="00000000" w:rsidR="00000000" w:rsidRPr="00000000">
        <w:rPr>
          <w:rFonts w:ascii="Garamond" w:cs="Garamond" w:eastAsia="Garamond" w:hAnsi="Garamond"/>
          <w:b w:val="1"/>
          <w:sz w:val="24"/>
          <w:szCs w:val="24"/>
          <w:rtl w:val="0"/>
        </w:rPr>
        <w:t xml:space="preserve">5. Understanding Search Results: Library Catalog (5 points)</w:t>
      </w:r>
    </w:p>
    <w:p w:rsidR="00000000" w:rsidDel="00000000" w:rsidP="00000000" w:rsidRDefault="00000000" w:rsidRPr="00000000" w14:paraId="0000002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80" w:before="18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Situation:</w:t>
      </w:r>
      <w:r w:rsidDel="00000000" w:rsidR="00000000" w:rsidRPr="00000000"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You searched the library catalog for "desalination plants AND environmental impact AND Kuwait".</w:t>
      </w:r>
    </w:p>
    <w:p w:rsidR="00000000" w:rsidDel="00000000" w:rsidP="00000000" w:rsidRDefault="00000000" w:rsidRPr="00000000" w14:paraId="0000002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80" w:before="180" w:line="240" w:lineRule="auto"/>
        <w:ind w:left="0" w:right="0" w:firstLine="0"/>
        <w:jc w:val="left"/>
        <w:rPr>
          <w:rFonts w:ascii="Garamond" w:cs="Garamond" w:eastAsia="Garamond" w:hAnsi="Garamond"/>
          <w:b w:val="1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ptos" w:cs="Aptos" w:eastAsia="Aptos" w:hAnsi="Aptos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5943600" cy="4401820"/>
            <wp:effectExtent b="0" l="0" r="0" t="0"/>
            <wp:docPr descr="A screenshot of a computer&#10;&#10;AI-generated content may be incorrect." id="651772943" name="image1.png"/>
            <a:graphic>
              <a:graphicData uri="http://schemas.openxmlformats.org/drawingml/2006/picture">
                <pic:pic>
                  <pic:nvPicPr>
                    <pic:cNvPr descr="A screenshot of a computer&#10;&#10;AI-generated content may be incorrect."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0182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80" w:before="180" w:line="240" w:lineRule="auto"/>
        <w:ind w:left="0" w:right="0" w:firstLine="0"/>
        <w:jc w:val="center"/>
        <w:rPr>
          <w:rFonts w:ascii="Garamond" w:cs="Garamond" w:eastAsia="Garamond" w:hAnsi="Garamond"/>
          <w:b w:val="1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1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Screenshot from Search All</w:t>
      </w:r>
    </w:p>
    <w:p w:rsidR="00000000" w:rsidDel="00000000" w:rsidP="00000000" w:rsidRDefault="00000000" w:rsidRPr="00000000" w14:paraId="0000002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80" w:before="18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Question:</w:t>
      </w:r>
      <w:r w:rsidDel="00000000" w:rsidR="00000000" w:rsidRPr="00000000"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Which details show the article IS about the Gulf region?</w:t>
        <w:br w:type="textWrapping"/>
      </w:r>
      <w:r w:rsidDel="00000000" w:rsidR="00000000" w:rsidRPr="00000000">
        <w:rPr>
          <w:rFonts w:ascii="Garamond" w:cs="Garamond" w:eastAsia="Garamond" w:hAnsi="Garamond"/>
          <w:b w:val="0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Mark all correct answers - more than one may be right.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numPr>
          <w:ilvl w:val="0"/>
          <w:numId w:val="1"/>
        </w:numPr>
        <w:spacing w:after="0" w:lineRule="auto"/>
        <w:ind w:left="720" w:hanging="360"/>
        <w:rPr>
          <w:rFonts w:ascii="Garamond" w:cs="Garamond" w:eastAsia="Garamond" w:hAnsi="Garamond"/>
          <w:sz w:val="22"/>
          <w:szCs w:val="22"/>
        </w:rPr>
      </w:pPr>
      <w:r w:rsidDel="00000000" w:rsidR="00000000" w:rsidRPr="00000000">
        <w:rPr>
          <w:rFonts w:ascii="Garamond" w:cs="Garamond" w:eastAsia="Garamond" w:hAnsi="Garamond"/>
          <w:sz w:val="22"/>
          <w:szCs w:val="22"/>
          <w:rtl w:val="0"/>
        </w:rPr>
        <w:t xml:space="preserve">A. Subject Terms: Kuwait </w:t>
      </w:r>
    </w:p>
    <w:p w:rsidR="00000000" w:rsidDel="00000000" w:rsidP="00000000" w:rsidRDefault="00000000" w:rsidRPr="00000000" w14:paraId="00000025">
      <w:pPr>
        <w:numPr>
          <w:ilvl w:val="0"/>
          <w:numId w:val="1"/>
        </w:numPr>
        <w:spacing w:after="0" w:lineRule="auto"/>
        <w:ind w:left="720" w:hanging="360"/>
        <w:rPr>
          <w:rFonts w:ascii="Garamond" w:cs="Garamond" w:eastAsia="Garamond" w:hAnsi="Garamond"/>
          <w:sz w:val="22"/>
          <w:szCs w:val="22"/>
        </w:rPr>
      </w:pPr>
      <w:r w:rsidDel="00000000" w:rsidR="00000000" w:rsidRPr="00000000">
        <w:rPr>
          <w:rFonts w:ascii="Garamond" w:cs="Garamond" w:eastAsia="Garamond" w:hAnsi="Garamond"/>
          <w:sz w:val="22"/>
          <w:szCs w:val="22"/>
          <w:rtl w:val="0"/>
        </w:rPr>
        <w:t xml:space="preserve">B. Subject: Seawater desalination </w:t>
      </w:r>
    </w:p>
    <w:p w:rsidR="00000000" w:rsidDel="00000000" w:rsidP="00000000" w:rsidRDefault="00000000" w:rsidRPr="00000000" w14:paraId="00000026">
      <w:pPr>
        <w:numPr>
          <w:ilvl w:val="0"/>
          <w:numId w:val="1"/>
        </w:numPr>
        <w:spacing w:after="0" w:lineRule="auto"/>
        <w:ind w:left="720" w:hanging="360"/>
        <w:rPr>
          <w:rFonts w:ascii="Garamond" w:cs="Garamond" w:eastAsia="Garamond" w:hAnsi="Garamond"/>
          <w:sz w:val="22"/>
          <w:szCs w:val="22"/>
        </w:rPr>
      </w:pPr>
      <w:r w:rsidDel="00000000" w:rsidR="00000000" w:rsidRPr="00000000">
        <w:rPr>
          <w:rFonts w:ascii="Garamond" w:cs="Garamond" w:eastAsia="Garamond" w:hAnsi="Garamond"/>
          <w:sz w:val="22"/>
          <w:szCs w:val="22"/>
          <w:rtl w:val="0"/>
        </w:rPr>
        <w:t xml:space="preserve">C. Title: Environmental and economic analysis for desalinating seawater of high salinity using reverse osmosis: a life cycle assessment approach</w:t>
      </w:r>
    </w:p>
    <w:p w:rsidR="00000000" w:rsidDel="00000000" w:rsidP="00000000" w:rsidRDefault="00000000" w:rsidRPr="00000000" w14:paraId="00000027">
      <w:pPr>
        <w:numPr>
          <w:ilvl w:val="0"/>
          <w:numId w:val="1"/>
        </w:numPr>
        <w:spacing w:after="0" w:lineRule="auto"/>
        <w:ind w:left="720" w:hanging="360"/>
        <w:rPr>
          <w:rFonts w:ascii="Garamond" w:cs="Garamond" w:eastAsia="Garamond" w:hAnsi="Garamond"/>
          <w:sz w:val="22"/>
          <w:szCs w:val="22"/>
        </w:rPr>
      </w:pPr>
      <w:r w:rsidDel="00000000" w:rsidR="00000000" w:rsidRPr="00000000">
        <w:rPr>
          <w:rFonts w:ascii="Garamond" w:cs="Garamond" w:eastAsia="Garamond" w:hAnsi="Garamond"/>
          <w:sz w:val="22"/>
          <w:szCs w:val="22"/>
          <w:rtl w:val="0"/>
        </w:rPr>
        <w:t xml:space="preserve">D. Publication year: 2022 </w:t>
      </w:r>
    </w:p>
    <w:p w:rsidR="00000000" w:rsidDel="00000000" w:rsidP="00000000" w:rsidRDefault="00000000" w:rsidRPr="00000000" w14:paraId="00000028">
      <w:pPr>
        <w:numPr>
          <w:ilvl w:val="0"/>
          <w:numId w:val="1"/>
        </w:numPr>
        <w:spacing w:after="0" w:lineRule="auto"/>
        <w:ind w:left="720" w:hanging="360"/>
        <w:rPr>
          <w:rFonts w:ascii="Garamond" w:cs="Garamond" w:eastAsia="Garamond" w:hAnsi="Garamond"/>
          <w:sz w:val="22"/>
          <w:szCs w:val="22"/>
        </w:rPr>
      </w:pPr>
      <w:r w:rsidDel="00000000" w:rsidR="00000000" w:rsidRPr="00000000">
        <w:rPr>
          <w:rFonts w:ascii="Garamond" w:cs="Garamond" w:eastAsia="Garamond" w:hAnsi="Garamond"/>
          <w:sz w:val="22"/>
          <w:szCs w:val="22"/>
          <w:rtl w:val="0"/>
        </w:rPr>
        <w:t xml:space="preserve">E. Abstract: Kuwait is mentioned </w:t>
      </w:r>
    </w:p>
    <w:p w:rsidR="00000000" w:rsidDel="00000000" w:rsidP="00000000" w:rsidRDefault="00000000" w:rsidRPr="00000000" w14:paraId="00000029">
      <w:pPr>
        <w:rPr>
          <w:rFonts w:ascii="Garamond" w:cs="Garamond" w:eastAsia="Garamond" w:hAnsi="Garamond"/>
          <w:sz w:val="22"/>
          <w:szCs w:val="22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bookmarkStart w:colFirst="0" w:colLast="0" w:name="bookmark=id.kj7xs51c7n7x" w:id="8"/>
    <w:bookmarkEnd w:id="8"/>
    <w:p w:rsidR="00000000" w:rsidDel="00000000" w:rsidP="00000000" w:rsidRDefault="00000000" w:rsidRPr="00000000" w14:paraId="0000002A">
      <w:pPr>
        <w:rPr>
          <w:rFonts w:ascii="Garamond" w:cs="Garamond" w:eastAsia="Garamond" w:hAnsi="Garamond"/>
          <w:color w:val="0f4761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pStyle w:val="Heading3"/>
        <w:rPr>
          <w:rFonts w:ascii="Garamond" w:cs="Garamond" w:eastAsia="Garamond" w:hAnsi="Garamond"/>
          <w:b w:val="1"/>
          <w:sz w:val="24"/>
          <w:szCs w:val="24"/>
        </w:rPr>
      </w:pPr>
      <w:r w:rsidDel="00000000" w:rsidR="00000000" w:rsidRPr="00000000">
        <w:rPr>
          <w:rFonts w:ascii="Garamond" w:cs="Garamond" w:eastAsia="Garamond" w:hAnsi="Garamond"/>
          <w:b w:val="1"/>
          <w:sz w:val="24"/>
          <w:szCs w:val="24"/>
          <w:rtl w:val="0"/>
        </w:rPr>
        <w:t xml:space="preserve">6. Confidence Self-Assessment</w:t>
      </w:r>
    </w:p>
    <w:p w:rsidR="00000000" w:rsidDel="00000000" w:rsidP="00000000" w:rsidRDefault="00000000" w:rsidRPr="00000000" w14:paraId="0000002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80" w:before="18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Instructions:</w:t>
      </w:r>
      <w:r w:rsidDel="00000000" w:rsidR="00000000" w:rsidRPr="00000000"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Circle your level for each statement.</w:t>
      </w:r>
    </w:p>
    <w:p w:rsidR="00000000" w:rsidDel="00000000" w:rsidP="00000000" w:rsidRDefault="00000000" w:rsidRPr="00000000" w14:paraId="0000002D">
      <w:pPr>
        <w:numPr>
          <w:ilvl w:val="0"/>
          <w:numId w:val="3"/>
        </w:numPr>
        <w:ind w:left="720" w:hanging="360"/>
        <w:rPr>
          <w:rFonts w:ascii="Garamond" w:cs="Garamond" w:eastAsia="Garamond" w:hAnsi="Garamond"/>
          <w:sz w:val="22"/>
          <w:szCs w:val="22"/>
        </w:rPr>
      </w:pPr>
      <w:r w:rsidDel="00000000" w:rsidR="00000000" w:rsidRPr="00000000">
        <w:rPr>
          <w:rFonts w:ascii="Garamond" w:cs="Garamond" w:eastAsia="Garamond" w:hAnsi="Garamond"/>
          <w:sz w:val="22"/>
          <w:szCs w:val="22"/>
          <w:rtl w:val="0"/>
        </w:rPr>
        <w:t xml:space="preserve">1 = Strongly Disagree</w:t>
      </w:r>
    </w:p>
    <w:p w:rsidR="00000000" w:rsidDel="00000000" w:rsidP="00000000" w:rsidRDefault="00000000" w:rsidRPr="00000000" w14:paraId="0000002E">
      <w:pPr>
        <w:numPr>
          <w:ilvl w:val="0"/>
          <w:numId w:val="3"/>
        </w:numPr>
        <w:ind w:left="720" w:hanging="360"/>
        <w:rPr>
          <w:rFonts w:ascii="Garamond" w:cs="Garamond" w:eastAsia="Garamond" w:hAnsi="Garamond"/>
          <w:sz w:val="22"/>
          <w:szCs w:val="22"/>
        </w:rPr>
      </w:pPr>
      <w:r w:rsidDel="00000000" w:rsidR="00000000" w:rsidRPr="00000000">
        <w:rPr>
          <w:rFonts w:ascii="Garamond" w:cs="Garamond" w:eastAsia="Garamond" w:hAnsi="Garamond"/>
          <w:sz w:val="22"/>
          <w:szCs w:val="22"/>
          <w:rtl w:val="0"/>
        </w:rPr>
        <w:t xml:space="preserve">2 = Disagree</w:t>
      </w:r>
    </w:p>
    <w:p w:rsidR="00000000" w:rsidDel="00000000" w:rsidP="00000000" w:rsidRDefault="00000000" w:rsidRPr="00000000" w14:paraId="0000002F">
      <w:pPr>
        <w:numPr>
          <w:ilvl w:val="0"/>
          <w:numId w:val="3"/>
        </w:numPr>
        <w:ind w:left="720" w:hanging="360"/>
        <w:rPr>
          <w:rFonts w:ascii="Garamond" w:cs="Garamond" w:eastAsia="Garamond" w:hAnsi="Garamond"/>
          <w:sz w:val="22"/>
          <w:szCs w:val="22"/>
        </w:rPr>
      </w:pPr>
      <w:r w:rsidDel="00000000" w:rsidR="00000000" w:rsidRPr="00000000">
        <w:rPr>
          <w:rFonts w:ascii="Garamond" w:cs="Garamond" w:eastAsia="Garamond" w:hAnsi="Garamond"/>
          <w:sz w:val="22"/>
          <w:szCs w:val="22"/>
          <w:rtl w:val="0"/>
        </w:rPr>
        <w:t xml:space="preserve">3 = Agree</w:t>
      </w:r>
    </w:p>
    <w:p w:rsidR="00000000" w:rsidDel="00000000" w:rsidP="00000000" w:rsidRDefault="00000000" w:rsidRPr="00000000" w14:paraId="00000030">
      <w:pPr>
        <w:numPr>
          <w:ilvl w:val="0"/>
          <w:numId w:val="3"/>
        </w:numPr>
        <w:ind w:left="720" w:hanging="360"/>
        <w:rPr>
          <w:rFonts w:ascii="Garamond" w:cs="Garamond" w:eastAsia="Garamond" w:hAnsi="Garamond"/>
          <w:sz w:val="22"/>
          <w:szCs w:val="22"/>
        </w:rPr>
      </w:pPr>
      <w:r w:rsidDel="00000000" w:rsidR="00000000" w:rsidRPr="00000000">
        <w:rPr>
          <w:rFonts w:ascii="Garamond" w:cs="Garamond" w:eastAsia="Garamond" w:hAnsi="Garamond"/>
          <w:sz w:val="22"/>
          <w:szCs w:val="22"/>
          <w:rtl w:val="0"/>
        </w:rPr>
        <w:t xml:space="preserve">4 = Strongly Agree</w:t>
      </w:r>
    </w:p>
    <w:p w:rsidR="00000000" w:rsidDel="00000000" w:rsidP="00000000" w:rsidRDefault="00000000" w:rsidRPr="00000000" w14:paraId="00000031">
      <w:pPr>
        <w:numPr>
          <w:ilvl w:val="0"/>
          <w:numId w:val="4"/>
        </w:numPr>
        <w:ind w:left="720" w:hanging="360"/>
        <w:rPr>
          <w:rFonts w:ascii="Garamond" w:cs="Garamond" w:eastAsia="Garamond" w:hAnsi="Garamond"/>
          <w:sz w:val="22"/>
          <w:szCs w:val="22"/>
        </w:rPr>
      </w:pPr>
      <w:r w:rsidDel="00000000" w:rsidR="00000000" w:rsidRPr="00000000">
        <w:rPr>
          <w:rFonts w:ascii="Garamond" w:cs="Garamond" w:eastAsia="Garamond" w:hAnsi="Garamond"/>
          <w:sz w:val="22"/>
          <w:szCs w:val="22"/>
          <w:rtl w:val="0"/>
        </w:rPr>
        <w:t xml:space="preserve">I can write clear keywords for my topic.</w:t>
        <w:br w:type="textWrapping"/>
        <w:t xml:space="preserve">1 </w:t>
      </w:r>
      <w:sdt>
        <w:sdtPr>
          <w:tag w:val="goog_rdk_0"/>
        </w:sdtPr>
        <w:sdtContent>
          <w:r w:rsidDel="00000000" w:rsidR="00000000" w:rsidRPr="00000000">
            <w:rPr>
              <w:rFonts w:ascii="Arial Unicode MS" w:cs="Arial Unicode MS" w:eastAsia="Arial Unicode MS" w:hAnsi="Arial Unicode MS"/>
              <w:sz w:val="22"/>
              <w:szCs w:val="22"/>
              <w:rtl w:val="0"/>
            </w:rPr>
            <w:t xml:space="preserve">⚪</w:t>
          </w:r>
        </w:sdtContent>
      </w:sdt>
      <w:r w:rsidDel="00000000" w:rsidR="00000000" w:rsidRPr="00000000">
        <w:rPr>
          <w:rFonts w:ascii="Garamond" w:cs="Garamond" w:eastAsia="Garamond" w:hAnsi="Garamond"/>
          <w:sz w:val="22"/>
          <w:szCs w:val="22"/>
          <w:rtl w:val="0"/>
        </w:rPr>
        <w:t xml:space="preserve"> 2 </w:t>
      </w:r>
      <w:sdt>
        <w:sdtPr>
          <w:tag w:val="goog_rdk_1"/>
        </w:sdtPr>
        <w:sdtContent>
          <w:r w:rsidDel="00000000" w:rsidR="00000000" w:rsidRPr="00000000">
            <w:rPr>
              <w:rFonts w:ascii="Arial Unicode MS" w:cs="Arial Unicode MS" w:eastAsia="Arial Unicode MS" w:hAnsi="Arial Unicode MS"/>
              <w:sz w:val="22"/>
              <w:szCs w:val="22"/>
              <w:rtl w:val="0"/>
            </w:rPr>
            <w:t xml:space="preserve">⚪</w:t>
          </w:r>
        </w:sdtContent>
      </w:sdt>
      <w:r w:rsidDel="00000000" w:rsidR="00000000" w:rsidRPr="00000000">
        <w:rPr>
          <w:rFonts w:ascii="Garamond" w:cs="Garamond" w:eastAsia="Garamond" w:hAnsi="Garamond"/>
          <w:sz w:val="22"/>
          <w:szCs w:val="22"/>
          <w:rtl w:val="0"/>
        </w:rPr>
        <w:t xml:space="preserve"> 3 </w:t>
      </w:r>
      <w:sdt>
        <w:sdtPr>
          <w:tag w:val="goog_rdk_2"/>
        </w:sdtPr>
        <w:sdtContent>
          <w:r w:rsidDel="00000000" w:rsidR="00000000" w:rsidRPr="00000000">
            <w:rPr>
              <w:rFonts w:ascii="Arial Unicode MS" w:cs="Arial Unicode MS" w:eastAsia="Arial Unicode MS" w:hAnsi="Arial Unicode MS"/>
              <w:sz w:val="22"/>
              <w:szCs w:val="22"/>
              <w:rtl w:val="0"/>
            </w:rPr>
            <w:t xml:space="preserve">⚪</w:t>
          </w:r>
        </w:sdtContent>
      </w:sdt>
      <w:r w:rsidDel="00000000" w:rsidR="00000000" w:rsidRPr="00000000">
        <w:rPr>
          <w:rFonts w:ascii="Garamond" w:cs="Garamond" w:eastAsia="Garamond" w:hAnsi="Garamond"/>
          <w:sz w:val="22"/>
          <w:szCs w:val="22"/>
          <w:rtl w:val="0"/>
        </w:rPr>
        <w:t xml:space="preserve"> 4 </w:t>
      </w:r>
      <w:sdt>
        <w:sdtPr>
          <w:tag w:val="goog_rdk_3"/>
        </w:sdtPr>
        <w:sdtContent>
          <w:r w:rsidDel="00000000" w:rsidR="00000000" w:rsidRPr="00000000">
            <w:rPr>
              <w:rFonts w:ascii="Arial Unicode MS" w:cs="Arial Unicode MS" w:eastAsia="Arial Unicode MS" w:hAnsi="Arial Unicode MS"/>
              <w:sz w:val="22"/>
              <w:szCs w:val="22"/>
              <w:rtl w:val="0"/>
            </w:rPr>
            <w:t xml:space="preserve">⚪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numPr>
          <w:ilvl w:val="0"/>
          <w:numId w:val="4"/>
        </w:numPr>
        <w:ind w:left="720" w:hanging="360"/>
        <w:rPr>
          <w:rFonts w:ascii="Garamond" w:cs="Garamond" w:eastAsia="Garamond" w:hAnsi="Garamond"/>
          <w:sz w:val="22"/>
          <w:szCs w:val="22"/>
        </w:rPr>
      </w:pPr>
      <w:r w:rsidDel="00000000" w:rsidR="00000000" w:rsidRPr="00000000">
        <w:rPr>
          <w:rFonts w:ascii="Garamond" w:cs="Garamond" w:eastAsia="Garamond" w:hAnsi="Garamond"/>
          <w:sz w:val="22"/>
          <w:szCs w:val="22"/>
          <w:rtl w:val="0"/>
        </w:rPr>
        <w:t xml:space="preserve">I can use an AI tool to find peer-reviewed articles.</w:t>
        <w:br w:type="textWrapping"/>
        <w:t xml:space="preserve">1 </w:t>
      </w:r>
      <w:sdt>
        <w:sdtPr>
          <w:tag w:val="goog_rdk_4"/>
        </w:sdtPr>
        <w:sdtContent>
          <w:r w:rsidDel="00000000" w:rsidR="00000000" w:rsidRPr="00000000">
            <w:rPr>
              <w:rFonts w:ascii="Arial Unicode MS" w:cs="Arial Unicode MS" w:eastAsia="Arial Unicode MS" w:hAnsi="Arial Unicode MS"/>
              <w:sz w:val="22"/>
              <w:szCs w:val="22"/>
              <w:rtl w:val="0"/>
            </w:rPr>
            <w:t xml:space="preserve">⚪</w:t>
          </w:r>
        </w:sdtContent>
      </w:sdt>
      <w:r w:rsidDel="00000000" w:rsidR="00000000" w:rsidRPr="00000000">
        <w:rPr>
          <w:rFonts w:ascii="Garamond" w:cs="Garamond" w:eastAsia="Garamond" w:hAnsi="Garamond"/>
          <w:sz w:val="22"/>
          <w:szCs w:val="22"/>
          <w:rtl w:val="0"/>
        </w:rPr>
        <w:t xml:space="preserve"> 2 </w:t>
      </w:r>
      <w:sdt>
        <w:sdtPr>
          <w:tag w:val="goog_rdk_5"/>
        </w:sdtPr>
        <w:sdtContent>
          <w:r w:rsidDel="00000000" w:rsidR="00000000" w:rsidRPr="00000000">
            <w:rPr>
              <w:rFonts w:ascii="Arial Unicode MS" w:cs="Arial Unicode MS" w:eastAsia="Arial Unicode MS" w:hAnsi="Arial Unicode MS"/>
              <w:sz w:val="22"/>
              <w:szCs w:val="22"/>
              <w:rtl w:val="0"/>
            </w:rPr>
            <w:t xml:space="preserve">⚪</w:t>
          </w:r>
        </w:sdtContent>
      </w:sdt>
      <w:r w:rsidDel="00000000" w:rsidR="00000000" w:rsidRPr="00000000">
        <w:rPr>
          <w:rFonts w:ascii="Garamond" w:cs="Garamond" w:eastAsia="Garamond" w:hAnsi="Garamond"/>
          <w:sz w:val="22"/>
          <w:szCs w:val="22"/>
          <w:rtl w:val="0"/>
        </w:rPr>
        <w:t xml:space="preserve"> 3 </w:t>
      </w:r>
      <w:sdt>
        <w:sdtPr>
          <w:tag w:val="goog_rdk_6"/>
        </w:sdtPr>
        <w:sdtContent>
          <w:r w:rsidDel="00000000" w:rsidR="00000000" w:rsidRPr="00000000">
            <w:rPr>
              <w:rFonts w:ascii="Arial Unicode MS" w:cs="Arial Unicode MS" w:eastAsia="Arial Unicode MS" w:hAnsi="Arial Unicode MS"/>
              <w:sz w:val="22"/>
              <w:szCs w:val="22"/>
              <w:rtl w:val="0"/>
            </w:rPr>
            <w:t xml:space="preserve">⚪</w:t>
          </w:r>
        </w:sdtContent>
      </w:sdt>
      <w:r w:rsidDel="00000000" w:rsidR="00000000" w:rsidRPr="00000000">
        <w:rPr>
          <w:rFonts w:ascii="Garamond" w:cs="Garamond" w:eastAsia="Garamond" w:hAnsi="Garamond"/>
          <w:sz w:val="22"/>
          <w:szCs w:val="22"/>
          <w:rtl w:val="0"/>
        </w:rPr>
        <w:t xml:space="preserve"> 4 </w:t>
      </w:r>
      <w:sdt>
        <w:sdtPr>
          <w:tag w:val="goog_rdk_7"/>
        </w:sdtPr>
        <w:sdtContent>
          <w:r w:rsidDel="00000000" w:rsidR="00000000" w:rsidRPr="00000000">
            <w:rPr>
              <w:rFonts w:ascii="Arial Unicode MS" w:cs="Arial Unicode MS" w:eastAsia="Arial Unicode MS" w:hAnsi="Arial Unicode MS"/>
              <w:sz w:val="22"/>
              <w:szCs w:val="22"/>
              <w:rtl w:val="0"/>
            </w:rPr>
            <w:t xml:space="preserve">⚪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numPr>
          <w:ilvl w:val="0"/>
          <w:numId w:val="4"/>
        </w:numPr>
        <w:ind w:left="720" w:hanging="360"/>
        <w:rPr>
          <w:rFonts w:ascii="Garamond" w:cs="Garamond" w:eastAsia="Garamond" w:hAnsi="Garamond"/>
          <w:sz w:val="22"/>
          <w:szCs w:val="22"/>
        </w:rPr>
      </w:pPr>
      <w:r w:rsidDel="00000000" w:rsidR="00000000" w:rsidRPr="00000000">
        <w:rPr>
          <w:rFonts w:ascii="Garamond" w:cs="Garamond" w:eastAsia="Garamond" w:hAnsi="Garamond"/>
          <w:sz w:val="22"/>
          <w:szCs w:val="22"/>
          <w:rtl w:val="0"/>
        </w:rPr>
        <w:t xml:space="preserve">I can tell if a journal is predatory (low quality).</w:t>
        <w:br w:type="textWrapping"/>
        <w:t xml:space="preserve">1 </w:t>
      </w:r>
      <w:sdt>
        <w:sdtPr>
          <w:tag w:val="goog_rdk_8"/>
        </w:sdtPr>
        <w:sdtContent>
          <w:r w:rsidDel="00000000" w:rsidR="00000000" w:rsidRPr="00000000">
            <w:rPr>
              <w:rFonts w:ascii="Arial Unicode MS" w:cs="Arial Unicode MS" w:eastAsia="Arial Unicode MS" w:hAnsi="Arial Unicode MS"/>
              <w:sz w:val="22"/>
              <w:szCs w:val="22"/>
              <w:rtl w:val="0"/>
            </w:rPr>
            <w:t xml:space="preserve">⚪</w:t>
          </w:r>
        </w:sdtContent>
      </w:sdt>
      <w:r w:rsidDel="00000000" w:rsidR="00000000" w:rsidRPr="00000000">
        <w:rPr>
          <w:rFonts w:ascii="Garamond" w:cs="Garamond" w:eastAsia="Garamond" w:hAnsi="Garamond"/>
          <w:sz w:val="22"/>
          <w:szCs w:val="22"/>
          <w:rtl w:val="0"/>
        </w:rPr>
        <w:t xml:space="preserve"> 2 </w:t>
      </w:r>
      <w:sdt>
        <w:sdtPr>
          <w:tag w:val="goog_rdk_9"/>
        </w:sdtPr>
        <w:sdtContent>
          <w:r w:rsidDel="00000000" w:rsidR="00000000" w:rsidRPr="00000000">
            <w:rPr>
              <w:rFonts w:ascii="Arial Unicode MS" w:cs="Arial Unicode MS" w:eastAsia="Arial Unicode MS" w:hAnsi="Arial Unicode MS"/>
              <w:sz w:val="22"/>
              <w:szCs w:val="22"/>
              <w:rtl w:val="0"/>
            </w:rPr>
            <w:t xml:space="preserve">⚪</w:t>
          </w:r>
        </w:sdtContent>
      </w:sdt>
      <w:r w:rsidDel="00000000" w:rsidR="00000000" w:rsidRPr="00000000">
        <w:rPr>
          <w:rFonts w:ascii="Garamond" w:cs="Garamond" w:eastAsia="Garamond" w:hAnsi="Garamond"/>
          <w:sz w:val="22"/>
          <w:szCs w:val="22"/>
          <w:rtl w:val="0"/>
        </w:rPr>
        <w:t xml:space="preserve"> 3 </w:t>
      </w:r>
      <w:sdt>
        <w:sdtPr>
          <w:tag w:val="goog_rdk_10"/>
        </w:sdtPr>
        <w:sdtContent>
          <w:r w:rsidDel="00000000" w:rsidR="00000000" w:rsidRPr="00000000">
            <w:rPr>
              <w:rFonts w:ascii="Arial Unicode MS" w:cs="Arial Unicode MS" w:eastAsia="Arial Unicode MS" w:hAnsi="Arial Unicode MS"/>
              <w:sz w:val="22"/>
              <w:szCs w:val="22"/>
              <w:rtl w:val="0"/>
            </w:rPr>
            <w:t xml:space="preserve">⚪</w:t>
          </w:r>
        </w:sdtContent>
      </w:sdt>
      <w:r w:rsidDel="00000000" w:rsidR="00000000" w:rsidRPr="00000000">
        <w:rPr>
          <w:rFonts w:ascii="Garamond" w:cs="Garamond" w:eastAsia="Garamond" w:hAnsi="Garamond"/>
          <w:sz w:val="22"/>
          <w:szCs w:val="22"/>
          <w:rtl w:val="0"/>
        </w:rPr>
        <w:t xml:space="preserve"> 4 </w:t>
      </w:r>
      <w:sdt>
        <w:sdtPr>
          <w:tag w:val="goog_rdk_11"/>
        </w:sdtPr>
        <w:sdtContent>
          <w:r w:rsidDel="00000000" w:rsidR="00000000" w:rsidRPr="00000000">
            <w:rPr>
              <w:rFonts w:ascii="Arial Unicode MS" w:cs="Arial Unicode MS" w:eastAsia="Arial Unicode MS" w:hAnsi="Arial Unicode MS"/>
              <w:sz w:val="22"/>
              <w:szCs w:val="22"/>
              <w:rtl w:val="0"/>
            </w:rPr>
            <w:t xml:space="preserve">⚪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numPr>
          <w:ilvl w:val="0"/>
          <w:numId w:val="4"/>
        </w:numPr>
        <w:ind w:left="720" w:hanging="360"/>
        <w:rPr>
          <w:rFonts w:ascii="Garamond" w:cs="Garamond" w:eastAsia="Garamond" w:hAnsi="Garamond"/>
          <w:sz w:val="22"/>
          <w:szCs w:val="22"/>
        </w:rPr>
      </w:pPr>
      <w:r w:rsidDel="00000000" w:rsidR="00000000" w:rsidRPr="00000000">
        <w:rPr>
          <w:rFonts w:ascii="Garamond" w:cs="Garamond" w:eastAsia="Garamond" w:hAnsi="Garamond"/>
          <w:sz w:val="22"/>
          <w:szCs w:val="22"/>
          <w:rtl w:val="0"/>
        </w:rPr>
        <w:t xml:space="preserve">I know the main limitations of AI search tools.</w:t>
        <w:br w:type="textWrapping"/>
        <w:t xml:space="preserve">1 </w:t>
      </w:r>
      <w:sdt>
        <w:sdtPr>
          <w:tag w:val="goog_rdk_12"/>
        </w:sdtPr>
        <w:sdtContent>
          <w:r w:rsidDel="00000000" w:rsidR="00000000" w:rsidRPr="00000000">
            <w:rPr>
              <w:rFonts w:ascii="Arial Unicode MS" w:cs="Arial Unicode MS" w:eastAsia="Arial Unicode MS" w:hAnsi="Arial Unicode MS"/>
              <w:sz w:val="22"/>
              <w:szCs w:val="22"/>
              <w:rtl w:val="0"/>
            </w:rPr>
            <w:t xml:space="preserve">⚪</w:t>
          </w:r>
        </w:sdtContent>
      </w:sdt>
      <w:r w:rsidDel="00000000" w:rsidR="00000000" w:rsidRPr="00000000">
        <w:rPr>
          <w:rFonts w:ascii="Garamond" w:cs="Garamond" w:eastAsia="Garamond" w:hAnsi="Garamond"/>
          <w:sz w:val="22"/>
          <w:szCs w:val="22"/>
          <w:rtl w:val="0"/>
        </w:rPr>
        <w:t xml:space="preserve"> 2 </w:t>
      </w:r>
      <w:sdt>
        <w:sdtPr>
          <w:tag w:val="goog_rdk_13"/>
        </w:sdtPr>
        <w:sdtContent>
          <w:r w:rsidDel="00000000" w:rsidR="00000000" w:rsidRPr="00000000">
            <w:rPr>
              <w:rFonts w:ascii="Arial Unicode MS" w:cs="Arial Unicode MS" w:eastAsia="Arial Unicode MS" w:hAnsi="Arial Unicode MS"/>
              <w:sz w:val="22"/>
              <w:szCs w:val="22"/>
              <w:rtl w:val="0"/>
            </w:rPr>
            <w:t xml:space="preserve">⚪</w:t>
          </w:r>
        </w:sdtContent>
      </w:sdt>
      <w:r w:rsidDel="00000000" w:rsidR="00000000" w:rsidRPr="00000000">
        <w:rPr>
          <w:rFonts w:ascii="Garamond" w:cs="Garamond" w:eastAsia="Garamond" w:hAnsi="Garamond"/>
          <w:sz w:val="22"/>
          <w:szCs w:val="22"/>
          <w:rtl w:val="0"/>
        </w:rPr>
        <w:t xml:space="preserve"> 3 </w:t>
      </w:r>
      <w:sdt>
        <w:sdtPr>
          <w:tag w:val="goog_rdk_14"/>
        </w:sdtPr>
        <w:sdtContent>
          <w:r w:rsidDel="00000000" w:rsidR="00000000" w:rsidRPr="00000000">
            <w:rPr>
              <w:rFonts w:ascii="Arial Unicode MS" w:cs="Arial Unicode MS" w:eastAsia="Arial Unicode MS" w:hAnsi="Arial Unicode MS"/>
              <w:sz w:val="22"/>
              <w:szCs w:val="22"/>
              <w:rtl w:val="0"/>
            </w:rPr>
            <w:t xml:space="preserve">⚪</w:t>
          </w:r>
        </w:sdtContent>
      </w:sdt>
      <w:r w:rsidDel="00000000" w:rsidR="00000000" w:rsidRPr="00000000">
        <w:rPr>
          <w:rFonts w:ascii="Garamond" w:cs="Garamond" w:eastAsia="Garamond" w:hAnsi="Garamond"/>
          <w:sz w:val="22"/>
          <w:szCs w:val="22"/>
          <w:rtl w:val="0"/>
        </w:rPr>
        <w:t xml:space="preserve"> 4 </w:t>
      </w:r>
      <w:sdt>
        <w:sdtPr>
          <w:tag w:val="goog_rdk_15"/>
        </w:sdtPr>
        <w:sdtContent>
          <w:r w:rsidDel="00000000" w:rsidR="00000000" w:rsidRPr="00000000">
            <w:rPr>
              <w:rFonts w:ascii="Arial Unicode MS" w:cs="Arial Unicode MS" w:eastAsia="Arial Unicode MS" w:hAnsi="Arial Unicode MS"/>
              <w:sz w:val="22"/>
              <w:szCs w:val="22"/>
              <w:rtl w:val="0"/>
            </w:rPr>
            <w:t xml:space="preserve">⚪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rPr>
          <w:rFonts w:ascii="Garamond" w:cs="Garamond" w:eastAsia="Garamond" w:hAnsi="Garamond"/>
          <w:sz w:val="22"/>
          <w:szCs w:val="22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bookmarkStart w:colFirst="0" w:colLast="0" w:name="bookmark=id.ev6v93vw9elu" w:id="9"/>
    <w:bookmarkEnd w:id="9"/>
    <w:p w:rsidR="00000000" w:rsidDel="00000000" w:rsidP="00000000" w:rsidRDefault="00000000" w:rsidRPr="00000000" w14:paraId="00000036">
      <w:pPr>
        <w:pStyle w:val="Heading3"/>
        <w:rPr>
          <w:rFonts w:ascii="Garamond" w:cs="Garamond" w:eastAsia="Garamond" w:hAnsi="Garamond"/>
          <w:b w:val="1"/>
          <w:sz w:val="24"/>
          <w:szCs w:val="24"/>
        </w:rPr>
      </w:pPr>
      <w:r w:rsidDel="00000000" w:rsidR="00000000" w:rsidRPr="00000000">
        <w:rPr>
          <w:rFonts w:ascii="Garamond" w:cs="Garamond" w:eastAsia="Garamond" w:hAnsi="Garamond"/>
          <w:b w:val="1"/>
          <w:sz w:val="24"/>
          <w:szCs w:val="24"/>
          <w:rtl w:val="0"/>
        </w:rPr>
        <w:t xml:space="preserve">7. Reflection Question</w:t>
      </w:r>
    </w:p>
    <w:p w:rsidR="00000000" w:rsidDel="00000000" w:rsidP="00000000" w:rsidRDefault="00000000" w:rsidRPr="00000000" w14:paraId="0000003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80" w:before="18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Question:</w:t>
      </w:r>
      <w:r w:rsidDel="00000000" w:rsidR="00000000" w:rsidRPr="00000000"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What is one question you still have about using AI for research?</w:t>
      </w:r>
    </w:p>
    <w:p w:rsidR="00000000" w:rsidDel="00000000" w:rsidP="00000000" w:rsidRDefault="00000000" w:rsidRPr="00000000" w14:paraId="0000003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80" w:before="18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0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Write 1-2 sentences below: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rPr>
          <w:rFonts w:ascii="Garamond" w:cs="Garamond" w:eastAsia="Garamond" w:hAnsi="Garamond"/>
          <w:sz w:val="22"/>
          <w:szCs w:val="22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rPr>
          <w:rFonts w:ascii="Garamond" w:cs="Garamond" w:eastAsia="Garamond" w:hAnsi="Garamond"/>
          <w:sz w:val="22"/>
          <w:szCs w:val="22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rPr>
          <w:rFonts w:ascii="Garamond" w:cs="Garamond" w:eastAsia="Garamond" w:hAnsi="Garamond"/>
          <w:sz w:val="22"/>
          <w:szCs w:val="22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ind w:left="0" w:firstLine="0"/>
        <w:rPr>
          <w:rFonts w:ascii="Garamond" w:cs="Garamond" w:eastAsia="Garamond" w:hAnsi="Garamond"/>
          <w:sz w:val="22"/>
          <w:szCs w:val="22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720" w:top="720" w:left="720" w:right="72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 Unicode MS"/>
  <w:font w:name="Courier New"/>
  <w:font w:name="Aptos"/>
  <w:font w:name="Play">
    <w:embedRegular w:fontKey="{00000000-0000-0000-0000-000000000000}" r:id="rId1" w:subsetted="0"/>
    <w:embedBold w:fontKey="{00000000-0000-0000-0000-000000000000}" r:id="rId2" w:subsetted="0"/>
  </w:font>
  <w:font w:name="Garamond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  <w:font w:name="Quattrocento Sa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Noto Sans Symbols">
    <w:embedRegular w:fontKey="{00000000-0000-0000-0000-000000000000}" r:id="rId11" w:subsetted="0"/>
    <w:embedBold w:fontKey="{00000000-0000-0000-0000-000000000000}" r:id="rId12" w:subsetted="0"/>
  </w:font>
  <w:font w:name="Cambria Math">
    <w:embedRegular w:fontKey="{00000000-0000-0000-0000-000000000000}" r:id="rId13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0"/>
      <w:numFmt w:val="bullet"/>
      <w:lvlText w:val="☐"/>
      <w:lvlJc w:val="left"/>
      <w:pPr>
        <w:ind w:left="720" w:hanging="360"/>
      </w:pPr>
      <w:rPr/>
    </w:lvl>
    <w:lvl w:ilvl="1">
      <w:start w:val="0"/>
      <w:numFmt w:val="bullet"/>
      <w:lvlText w:val="☐"/>
      <w:lvlJc w:val="left"/>
      <w:pPr>
        <w:ind w:left="1440" w:hanging="360"/>
      </w:pPr>
      <w:rPr/>
    </w:lvl>
    <w:lvl w:ilvl="2">
      <w:start w:val="0"/>
      <w:numFmt w:val="bullet"/>
      <w:lvlText w:val="☐"/>
      <w:lvlJc w:val="left"/>
      <w:pPr>
        <w:ind w:left="2160" w:hanging="360"/>
      </w:pPr>
      <w:rPr/>
    </w:lvl>
    <w:lvl w:ilvl="3">
      <w:start w:val="0"/>
      <w:numFmt w:val="bullet"/>
      <w:lvlText w:val="☐"/>
      <w:lvlJc w:val="left"/>
      <w:pPr>
        <w:ind w:left="2880" w:hanging="360"/>
      </w:pPr>
      <w:rPr/>
    </w:lvl>
    <w:lvl w:ilvl="4">
      <w:start w:val="0"/>
      <w:numFmt w:val="bullet"/>
      <w:lvlText w:val="☐"/>
      <w:lvlJc w:val="left"/>
      <w:pPr>
        <w:ind w:left="3600" w:hanging="360"/>
      </w:pPr>
      <w:rPr/>
    </w:lvl>
    <w:lvl w:ilvl="5">
      <w:start w:val="0"/>
      <w:numFmt w:val="bullet"/>
      <w:lvlText w:val="☐"/>
      <w:lvlJc w:val="left"/>
      <w:pPr>
        <w:ind w:left="4320" w:hanging="360"/>
      </w:pPr>
      <w:rPr/>
    </w:lvl>
    <w:lvl w:ilvl="6">
      <w:start w:val="0"/>
      <w:numFmt w:val="bullet"/>
      <w:lvlText w:val="☐"/>
      <w:lvlJc w:val="left"/>
      <w:pPr>
        <w:ind w:left="5040" w:hanging="360"/>
      </w:pPr>
      <w:rPr/>
    </w:lvl>
    <w:lvl w:ilvl="7">
      <w:start w:val="0"/>
      <w:numFmt w:val="bullet"/>
      <w:lvlText w:val="☐"/>
      <w:lvlJc w:val="left"/>
      <w:pPr>
        <w:ind w:left="5760" w:hanging="360"/>
      </w:pPr>
      <w:rPr/>
    </w:lvl>
    <w:lvl w:ilvl="8">
      <w:start w:val="0"/>
      <w:numFmt w:val="bullet"/>
      <w:lvlText w:val="☐"/>
      <w:lvlJc w:val="left"/>
      <w:pPr>
        <w:ind w:left="6480" w:hanging="360"/>
      </w:pPr>
      <w:rPr/>
    </w:lvl>
  </w:abstractNum>
  <w:abstractNum w:abstractNumId="2">
    <w:lvl w:ilvl="0">
      <w:start w:val="0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0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0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0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0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0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0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0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0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0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0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0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0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0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0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0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0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0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ptos" w:cs="Aptos" w:eastAsia="Aptos" w:hAnsi="Aptos"/>
        <w:sz w:val="24"/>
        <w:szCs w:val="24"/>
        <w:lang w:val="en-US"/>
      </w:rPr>
    </w:rPrDefault>
    <w:pPrDefault>
      <w:pPr>
        <w:spacing w:after="200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Rule="auto"/>
      <w:jc w:val="center"/>
    </w:pPr>
    <w:rPr>
      <w:rFonts w:ascii="Play" w:cs="Play" w:eastAsia="Play" w:hAnsi="Play"/>
      <w:sz w:val="56"/>
      <w:szCs w:val="56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BodyText"/>
    <w:link w:val="Heading1Char"/>
    <w:uiPriority w:val="9"/>
    <w:qFormat w:val="1"/>
    <w:rsid w:val="00A10FD9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paragraph" w:styleId="Heading2">
    <w:name w:val="heading 2"/>
    <w:basedOn w:val="Normal"/>
    <w:next w:val="BodyText"/>
    <w:link w:val="Heading2Char"/>
    <w:uiPriority w:val="9"/>
    <w:semiHidden w:val="1"/>
    <w:unhideWhenUsed w:val="1"/>
    <w:qFormat w:val="1"/>
    <w:rsid w:val="00A10FD9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paragraph" w:styleId="Heading3">
    <w:name w:val="heading 3"/>
    <w:basedOn w:val="Normal"/>
    <w:next w:val="BodyText"/>
    <w:link w:val="Heading3Char"/>
    <w:uiPriority w:val="9"/>
    <w:semiHidden w:val="1"/>
    <w:unhideWhenUsed w:val="1"/>
    <w:qFormat w:val="1"/>
    <w:rsid w:val="00A10FD9"/>
    <w:pPr>
      <w:keepNext w:val="1"/>
      <w:keepLines w:val="1"/>
      <w:spacing w:after="80" w:before="160"/>
      <w:outlineLvl w:val="2"/>
    </w:pPr>
    <w:rPr>
      <w:rFonts w:cstheme="majorBidi" w:eastAsiaTheme="majorEastAsia"/>
      <w:color w:val="0f4761" w:themeColor="accent1" w:themeShade="0000BF"/>
      <w:sz w:val="28"/>
      <w:szCs w:val="28"/>
    </w:rPr>
  </w:style>
  <w:style w:type="paragraph" w:styleId="Heading4">
    <w:name w:val="heading 4"/>
    <w:basedOn w:val="Normal"/>
    <w:next w:val="BodyText"/>
    <w:link w:val="Heading4Char"/>
    <w:uiPriority w:val="9"/>
    <w:semiHidden w:val="1"/>
    <w:unhideWhenUsed w:val="1"/>
    <w:qFormat w:val="1"/>
    <w:rsid w:val="00A10FD9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0f4761" w:themeColor="accent1" w:themeShade="0000BF"/>
    </w:rPr>
  </w:style>
  <w:style w:type="paragraph" w:styleId="Heading5">
    <w:name w:val="heading 5"/>
    <w:basedOn w:val="Normal"/>
    <w:next w:val="BodyText"/>
    <w:link w:val="Heading5Char"/>
    <w:uiPriority w:val="9"/>
    <w:semiHidden w:val="1"/>
    <w:unhideWhenUsed w:val="1"/>
    <w:qFormat w:val="1"/>
    <w:rsid w:val="00A10FD9"/>
    <w:pPr>
      <w:keepNext w:val="1"/>
      <w:keepLines w:val="1"/>
      <w:spacing w:after="40" w:before="80"/>
      <w:outlineLvl w:val="4"/>
    </w:pPr>
    <w:rPr>
      <w:rFonts w:cstheme="majorBidi" w:eastAsiaTheme="majorEastAsia"/>
      <w:color w:val="0f4761" w:themeColor="accent1" w:themeShade="0000BF"/>
    </w:rPr>
  </w:style>
  <w:style w:type="paragraph" w:styleId="Heading6">
    <w:name w:val="heading 6"/>
    <w:basedOn w:val="Normal"/>
    <w:next w:val="BodyText"/>
    <w:link w:val="Heading6Char"/>
    <w:uiPriority w:val="9"/>
    <w:semiHidden w:val="1"/>
    <w:unhideWhenUsed w:val="1"/>
    <w:qFormat w:val="1"/>
    <w:rsid w:val="00A10FD9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Heading7">
    <w:name w:val="heading 7"/>
    <w:basedOn w:val="Normal"/>
    <w:next w:val="BodyText"/>
    <w:link w:val="Heading7Char"/>
    <w:uiPriority w:val="9"/>
    <w:semiHidden w:val="1"/>
    <w:unhideWhenUsed w:val="1"/>
    <w:qFormat w:val="1"/>
    <w:rsid w:val="00A10FD9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Heading8">
    <w:name w:val="heading 8"/>
    <w:basedOn w:val="Normal"/>
    <w:next w:val="BodyText"/>
    <w:link w:val="Heading8Char"/>
    <w:uiPriority w:val="9"/>
    <w:semiHidden w:val="1"/>
    <w:unhideWhenUsed w:val="1"/>
    <w:qFormat w:val="1"/>
    <w:rsid w:val="00A10FD9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Heading9">
    <w:name w:val="heading 9"/>
    <w:basedOn w:val="Normal"/>
    <w:next w:val="BodyText"/>
    <w:link w:val="Heading9Char"/>
    <w:uiPriority w:val="9"/>
    <w:semiHidden w:val="1"/>
    <w:unhideWhenUsed w:val="1"/>
    <w:qFormat w:val="1"/>
    <w:rsid w:val="00A10FD9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BodyText">
    <w:name w:val="Body Text"/>
    <w:basedOn w:val="Normal"/>
    <w:qFormat w:val="1"/>
    <w:pPr>
      <w:spacing w:after="180" w:before="180"/>
    </w:pPr>
  </w:style>
  <w:style w:type="paragraph" w:styleId="FirstParagraph" w:customStyle="1">
    <w:name w:val="First Paragraph"/>
    <w:basedOn w:val="BodyText"/>
    <w:next w:val="BodyText"/>
    <w:qFormat w:val="1"/>
  </w:style>
  <w:style w:type="paragraph" w:styleId="Compact" w:customStyle="1">
    <w:name w:val="Compact"/>
    <w:basedOn w:val="BodyText"/>
    <w:qFormat w:val="1"/>
    <w:pPr>
      <w:spacing w:after="36" w:before="36"/>
    </w:pPr>
  </w:style>
  <w:style w:type="paragraph" w:styleId="Title">
    <w:name w:val="Title"/>
    <w:basedOn w:val="Normal"/>
    <w:next w:val="BodyText"/>
    <w:link w:val="TitleChar"/>
    <w:uiPriority w:val="10"/>
    <w:qFormat w:val="1"/>
    <w:rsid w:val="00A10FD9"/>
    <w:pPr>
      <w:spacing w:after="80"/>
      <w:contextualSpacing w:val="1"/>
      <w:jc w:val="center"/>
    </w:pPr>
    <w:rPr>
      <w:rFonts w:asciiTheme="majorHAnsi" w:cstheme="majorBidi" w:eastAsiaTheme="majorEastAsia" w:hAnsiTheme="majorHAnsi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A10FD9"/>
    <w:rPr>
      <w:rFonts w:asciiTheme="majorHAnsi" w:cstheme="majorBidi" w:eastAsiaTheme="majorEastAsia" w:hAnsiTheme="majorHAnsi"/>
      <w:sz w:val="56"/>
      <w:szCs w:val="56"/>
    </w:rPr>
  </w:style>
  <w:style w:type="paragraph" w:styleId="Subtitle">
    <w:name w:val="Subtitle"/>
    <w:basedOn w:val="Title"/>
    <w:next w:val="BodyText"/>
    <w:link w:val="SubtitleChar"/>
    <w:uiPriority w:val="11"/>
    <w:qFormat w:val="1"/>
    <w:rsid w:val="00A10FD9"/>
    <w:pPr>
      <w:numPr>
        <w:ilvl w:val="1"/>
      </w:numPr>
    </w:pPr>
    <w:rPr>
      <w:spacing w:val="15"/>
      <w:sz w:val="28"/>
      <w:szCs w:val="28"/>
    </w:rPr>
  </w:style>
  <w:style w:type="character" w:styleId="SubtitleChar" w:customStyle="1">
    <w:name w:val="Subtitle Char"/>
    <w:basedOn w:val="DefaultParagraphFont"/>
    <w:link w:val="Subtitle"/>
    <w:uiPriority w:val="11"/>
    <w:rsid w:val="00A10FD9"/>
    <w:rPr>
      <w:rFonts w:asciiTheme="majorHAnsi" w:cstheme="majorBidi" w:eastAsiaTheme="majorEastAsia" w:hAnsiTheme="majorHAnsi"/>
      <w:spacing w:val="15"/>
      <w:sz w:val="28"/>
      <w:szCs w:val="28"/>
    </w:rPr>
  </w:style>
  <w:style w:type="paragraph" w:styleId="Author" w:customStyle="1">
    <w:name w:val="Author"/>
    <w:basedOn w:val="Title"/>
    <w:next w:val="BodyText"/>
    <w:qFormat w:val="1"/>
    <w:pPr>
      <w:keepNext w:val="1"/>
      <w:keepLines w:val="1"/>
    </w:pPr>
    <w:rPr>
      <w:sz w:val="24"/>
      <w:szCs w:val="24"/>
    </w:rPr>
  </w:style>
  <w:style w:type="paragraph" w:styleId="Date">
    <w:name w:val="Date"/>
    <w:basedOn w:val="Title"/>
    <w:next w:val="BodyText"/>
    <w:qFormat w:val="1"/>
    <w:pPr>
      <w:keepNext w:val="1"/>
      <w:keepLines w:val="1"/>
    </w:pPr>
    <w:rPr>
      <w:sz w:val="24"/>
      <w:szCs w:val="24"/>
    </w:rPr>
  </w:style>
  <w:style w:type="paragraph" w:styleId="AbstractTitle" w:customStyle="1">
    <w:name w:val="Abstract Title"/>
    <w:basedOn w:val="Normal"/>
    <w:next w:val="Abstract"/>
    <w:qFormat w:val="1"/>
    <w:pPr>
      <w:keepNext w:val="1"/>
      <w:keepLines w:val="1"/>
      <w:spacing w:after="0" w:before="300"/>
      <w:jc w:val="center"/>
    </w:pPr>
    <w:rPr>
      <w:b w:val="1"/>
      <w:sz w:val="20"/>
      <w:szCs w:val="20"/>
    </w:rPr>
  </w:style>
  <w:style w:type="paragraph" w:styleId="Abstract" w:customStyle="1">
    <w:name w:val="Abstract"/>
    <w:basedOn w:val="Normal"/>
    <w:next w:val="BodyText"/>
    <w:qFormat w:val="1"/>
    <w:pPr>
      <w:keepNext w:val="1"/>
      <w:keepLines w:val="1"/>
      <w:spacing w:after="300" w:before="100"/>
    </w:pPr>
    <w:rPr>
      <w:sz w:val="20"/>
      <w:szCs w:val="20"/>
    </w:rPr>
  </w:style>
  <w:style w:type="paragraph" w:styleId="Bibliography">
    <w:name w:val="Bibliography"/>
    <w:basedOn w:val="Normal"/>
    <w:qFormat w:val="1"/>
  </w:style>
  <w:style w:type="character" w:styleId="Heading1Char" w:customStyle="1">
    <w:name w:val="Heading 1 Char"/>
    <w:basedOn w:val="DefaultParagraphFont"/>
    <w:link w:val="Heading1"/>
    <w:uiPriority w:val="9"/>
    <w:rsid w:val="00A10FD9"/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 w:val="1"/>
    <w:rsid w:val="00A10FD9"/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semiHidden w:val="1"/>
    <w:rsid w:val="00A10FD9"/>
    <w:rPr>
      <w:rFonts w:cstheme="majorBidi" w:eastAsiaTheme="majorEastAsia"/>
      <w:color w:val="0f4761" w:themeColor="accent1" w:themeShade="0000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semiHidden w:val="1"/>
    <w:rsid w:val="00A10FD9"/>
    <w:rPr>
      <w:rFonts w:cstheme="majorBidi" w:eastAsiaTheme="majorEastAsia"/>
      <w:i w:val="1"/>
      <w:iCs w:val="1"/>
      <w:color w:val="0f4761" w:themeColor="accent1" w:themeShade="0000BF"/>
    </w:rPr>
  </w:style>
  <w:style w:type="character" w:styleId="Heading5Char" w:customStyle="1">
    <w:name w:val="Heading 5 Char"/>
    <w:basedOn w:val="DefaultParagraphFont"/>
    <w:link w:val="Heading5"/>
    <w:uiPriority w:val="9"/>
    <w:semiHidden w:val="1"/>
    <w:rsid w:val="00A10FD9"/>
    <w:rPr>
      <w:rFonts w:cstheme="majorBidi" w:eastAsiaTheme="majorEastAsia"/>
      <w:color w:val="0f4761" w:themeColor="accent1" w:themeShade="0000BF"/>
    </w:rPr>
  </w:style>
  <w:style w:type="character" w:styleId="Heading6Char" w:customStyle="1">
    <w:name w:val="Heading 6 Char"/>
    <w:basedOn w:val="DefaultParagraphFont"/>
    <w:link w:val="Heading6"/>
    <w:uiPriority w:val="9"/>
    <w:semiHidden w:val="1"/>
    <w:rsid w:val="00A10FD9"/>
    <w:rPr>
      <w:rFonts w:cstheme="majorBidi" w:eastAsiaTheme="majorEastAsia"/>
      <w:i w:val="1"/>
      <w:iCs w:val="1"/>
      <w:color w:val="595959" w:themeColor="text1" w:themeTint="0000A6"/>
    </w:rPr>
  </w:style>
  <w:style w:type="character" w:styleId="Heading7Char" w:customStyle="1">
    <w:name w:val="Heading 7 Char"/>
    <w:basedOn w:val="DefaultParagraphFont"/>
    <w:link w:val="Heading7"/>
    <w:uiPriority w:val="9"/>
    <w:semiHidden w:val="1"/>
    <w:rsid w:val="00A10FD9"/>
    <w:rPr>
      <w:rFonts w:cstheme="majorBidi" w:eastAsiaTheme="majorEastAsia"/>
      <w:color w:val="595959" w:themeColor="text1" w:themeTint="0000A6"/>
    </w:rPr>
  </w:style>
  <w:style w:type="character" w:styleId="Heading8Char" w:customStyle="1">
    <w:name w:val="Heading 8 Char"/>
    <w:basedOn w:val="DefaultParagraphFont"/>
    <w:link w:val="Heading8"/>
    <w:uiPriority w:val="9"/>
    <w:semiHidden w:val="1"/>
    <w:rsid w:val="00A10FD9"/>
    <w:rPr>
      <w:rFonts w:cstheme="majorBidi" w:eastAsiaTheme="majorEastAsia"/>
      <w:i w:val="1"/>
      <w:iCs w:val="1"/>
      <w:color w:val="272727" w:themeColor="text1" w:themeTint="0000D8"/>
    </w:rPr>
  </w:style>
  <w:style w:type="character" w:styleId="Heading9Char" w:customStyle="1">
    <w:name w:val="Heading 9 Char"/>
    <w:basedOn w:val="DefaultParagraphFont"/>
    <w:link w:val="Heading9"/>
    <w:uiPriority w:val="9"/>
    <w:semiHidden w:val="1"/>
    <w:rsid w:val="00A10FD9"/>
    <w:rPr>
      <w:rFonts w:cstheme="majorBidi" w:eastAsiaTheme="majorEastAsia"/>
      <w:color w:val="272727" w:themeColor="text1" w:themeTint="0000D8"/>
    </w:rPr>
  </w:style>
  <w:style w:type="paragraph" w:styleId="BlockText">
    <w:name w:val="Block Text"/>
    <w:basedOn w:val="BodyText"/>
    <w:next w:val="BodyText"/>
    <w:uiPriority w:val="9"/>
    <w:unhideWhenUsed w:val="1"/>
    <w:qFormat w:val="1"/>
    <w:pPr>
      <w:spacing w:after="100" w:before="100"/>
      <w:ind w:left="480" w:right="480"/>
    </w:pPr>
  </w:style>
  <w:style w:type="paragraph" w:styleId="FootnoteText">
    <w:name w:val="footnote text"/>
    <w:basedOn w:val="Normal"/>
    <w:uiPriority w:val="9"/>
    <w:unhideWhenUsed w:val="1"/>
    <w:qFormat w:val="1"/>
  </w:style>
  <w:style w:type="paragraph" w:styleId="FootnoteBlockText" w:customStyle="1">
    <w:name w:val="Footnote Block Text"/>
    <w:basedOn w:val="FootnoteText"/>
    <w:next w:val="FootnoteText"/>
    <w:uiPriority w:val="9"/>
    <w:unhideWhenUsed w:val="1"/>
    <w:qFormat w:val="1"/>
    <w:pPr>
      <w:spacing w:after="100" w:before="100"/>
      <w:ind w:left="480" w:right="480"/>
    </w:pPr>
  </w:style>
  <w:style w:type="table" w:styleId="Table" w:customStyle="1">
    <w:name w:val="Table"/>
    <w:semiHidden w:val="1"/>
    <w:unhideWhenUsed w:val="1"/>
    <w:qFormat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  <w:tblStylePr w:type="firstRow">
      <w:tblPr>
        <w:jc w:val="left"/>
      </w:tblPr>
      <w:trPr>
        <w:jc w:val="left"/>
      </w:trPr>
      <w:tcPr>
        <w:tcBorders>
          <w:bottom w:color="auto" w:space="0" w:sz="0" w:val="single"/>
        </w:tcBorders>
        <w:vAlign w:val="bottom"/>
      </w:tcPr>
    </w:tblStylePr>
  </w:style>
  <w:style w:type="paragraph" w:styleId="DefinitionTerm" w:customStyle="1">
    <w:name w:val="Definition Term"/>
    <w:basedOn w:val="Normal"/>
    <w:next w:val="Definition"/>
    <w:pPr>
      <w:keepNext w:val="1"/>
      <w:keepLines w:val="1"/>
      <w:spacing w:after="0"/>
    </w:pPr>
    <w:rPr>
      <w:b w:val="1"/>
    </w:rPr>
  </w:style>
  <w:style w:type="paragraph" w:styleId="Definition" w:customStyle="1">
    <w:name w:val="Definition"/>
    <w:basedOn w:val="Normal"/>
  </w:style>
  <w:style w:type="paragraph" w:styleId="Caption">
    <w:name w:val="caption"/>
    <w:basedOn w:val="Normal"/>
    <w:link w:val="CaptionChar"/>
    <w:pPr>
      <w:spacing w:after="120"/>
    </w:pPr>
    <w:rPr>
      <w:i w:val="1"/>
    </w:rPr>
  </w:style>
  <w:style w:type="paragraph" w:styleId="TableCaption" w:customStyle="1">
    <w:name w:val="Table Caption"/>
    <w:basedOn w:val="Caption"/>
    <w:pPr>
      <w:keepNext w:val="1"/>
    </w:pPr>
  </w:style>
  <w:style w:type="paragraph" w:styleId="ImageCaption" w:customStyle="1">
    <w:name w:val="Image Caption"/>
    <w:basedOn w:val="Caption"/>
  </w:style>
  <w:style w:type="paragraph" w:styleId="Figure" w:customStyle="1">
    <w:name w:val="Figure"/>
    <w:basedOn w:val="Normal"/>
  </w:style>
  <w:style w:type="paragraph" w:styleId="CaptionedFigure" w:customStyle="1">
    <w:name w:val="Captioned Figure"/>
    <w:basedOn w:val="Figure"/>
    <w:pPr>
      <w:keepNext w:val="1"/>
    </w:pPr>
  </w:style>
  <w:style w:type="character" w:styleId="CaptionChar" w:customStyle="1">
    <w:name w:val="Caption Char"/>
    <w:basedOn w:val="DefaultParagraphFont"/>
    <w:link w:val="Caption"/>
    <w:rPr>
      <w:i w:val="1"/>
    </w:rPr>
  </w:style>
  <w:style w:type="character" w:styleId="VerbatimChar" w:customStyle="1">
    <w:name w:val="Verbatim Char"/>
    <w:basedOn w:val="CaptionChar"/>
    <w:link w:val="SourceCode"/>
    <w:rPr>
      <w:rFonts w:ascii="Consolas" w:hAnsi="Consolas"/>
      <w:i w:val="1"/>
      <w:sz w:val="22"/>
    </w:rPr>
  </w:style>
  <w:style w:type="character" w:styleId="SectionNumber" w:customStyle="1">
    <w:name w:val="Section Number"/>
    <w:basedOn w:val="CaptionChar"/>
    <w:rPr>
      <w:i w:val="1"/>
    </w:rPr>
  </w:style>
  <w:style w:type="character" w:styleId="FootnoteReference">
    <w:name w:val="footnote reference"/>
    <w:basedOn w:val="CaptionChar"/>
    <w:rPr>
      <w:i w:val="1"/>
      <w:vertAlign w:val="superscript"/>
    </w:rPr>
  </w:style>
  <w:style w:type="character" w:styleId="Hyperlink">
    <w:name w:val="Hyperlink"/>
    <w:basedOn w:val="CaptionChar"/>
    <w:rPr>
      <w:i w:val="1"/>
      <w:color w:val="156082" w:themeColor="accent1"/>
    </w:rPr>
  </w:style>
  <w:style w:type="paragraph" w:styleId="TOCHeading">
    <w:name w:val="TOC Heading"/>
    <w:basedOn w:val="Heading1"/>
    <w:next w:val="BodyText"/>
    <w:uiPriority w:val="39"/>
    <w:unhideWhenUsed w:val="1"/>
    <w:qFormat w:val="1"/>
    <w:pPr>
      <w:spacing w:before="240" w:line="259" w:lineRule="auto"/>
      <w:outlineLvl w:val="9"/>
    </w:pPr>
  </w:style>
  <w:style w:type="paragraph" w:styleId="SourceCode" w:customStyle="1">
    <w:name w:val="Source Code"/>
    <w:basedOn w:val="Normal"/>
    <w:link w:val="VerbatimChar"/>
    <w:pPr>
      <w:wordWrap w:val="0"/>
    </w:pPr>
  </w:style>
  <w:style w:type="character" w:styleId="KeywordTok" w:customStyle="1">
    <w:name w:val="KeywordTok"/>
    <w:basedOn w:val="VerbatimChar"/>
    <w:rPr>
      <w:rFonts w:ascii="Consolas" w:hAnsi="Consolas"/>
      <w:b w:val="1"/>
      <w:i w:val="1"/>
      <w:color w:val="007020"/>
      <w:sz w:val="22"/>
    </w:rPr>
  </w:style>
  <w:style w:type="character" w:styleId="DataTypeTok" w:customStyle="1">
    <w:name w:val="DataTypeTok"/>
    <w:basedOn w:val="VerbatimChar"/>
    <w:rPr>
      <w:rFonts w:ascii="Consolas" w:hAnsi="Consolas"/>
      <w:i w:val="1"/>
      <w:color w:val="902000"/>
      <w:sz w:val="22"/>
    </w:rPr>
  </w:style>
  <w:style w:type="character" w:styleId="DecValTok" w:customStyle="1">
    <w:name w:val="DecValTok"/>
    <w:basedOn w:val="VerbatimChar"/>
    <w:rPr>
      <w:rFonts w:ascii="Consolas" w:hAnsi="Consolas"/>
      <w:i w:val="1"/>
      <w:color w:val="40a070"/>
      <w:sz w:val="22"/>
    </w:rPr>
  </w:style>
  <w:style w:type="character" w:styleId="BaseNTok" w:customStyle="1">
    <w:name w:val="BaseNTok"/>
    <w:basedOn w:val="VerbatimChar"/>
    <w:rPr>
      <w:rFonts w:ascii="Consolas" w:hAnsi="Consolas"/>
      <w:i w:val="1"/>
      <w:color w:val="40a070"/>
      <w:sz w:val="22"/>
    </w:rPr>
  </w:style>
  <w:style w:type="character" w:styleId="FloatTok" w:customStyle="1">
    <w:name w:val="FloatTok"/>
    <w:basedOn w:val="VerbatimChar"/>
    <w:rPr>
      <w:rFonts w:ascii="Consolas" w:hAnsi="Consolas"/>
      <w:i w:val="1"/>
      <w:color w:val="40a070"/>
      <w:sz w:val="22"/>
    </w:rPr>
  </w:style>
  <w:style w:type="character" w:styleId="ConstantTok" w:customStyle="1">
    <w:name w:val="ConstantTok"/>
    <w:basedOn w:val="VerbatimChar"/>
    <w:rPr>
      <w:rFonts w:ascii="Consolas" w:hAnsi="Consolas"/>
      <w:i w:val="1"/>
      <w:color w:val="880000"/>
      <w:sz w:val="22"/>
    </w:rPr>
  </w:style>
  <w:style w:type="character" w:styleId="CharTok" w:customStyle="1">
    <w:name w:val="CharTok"/>
    <w:basedOn w:val="VerbatimChar"/>
    <w:rPr>
      <w:rFonts w:ascii="Consolas" w:hAnsi="Consolas"/>
      <w:i w:val="1"/>
      <w:color w:val="4070a0"/>
      <w:sz w:val="22"/>
    </w:rPr>
  </w:style>
  <w:style w:type="character" w:styleId="SpecialCharTok" w:customStyle="1">
    <w:name w:val="SpecialCharTok"/>
    <w:basedOn w:val="VerbatimChar"/>
    <w:rPr>
      <w:rFonts w:ascii="Consolas" w:hAnsi="Consolas"/>
      <w:i w:val="1"/>
      <w:color w:val="4070a0"/>
      <w:sz w:val="22"/>
    </w:rPr>
  </w:style>
  <w:style w:type="character" w:styleId="StringTok" w:customStyle="1">
    <w:name w:val="StringTok"/>
    <w:basedOn w:val="VerbatimChar"/>
    <w:rPr>
      <w:rFonts w:ascii="Consolas" w:hAnsi="Consolas"/>
      <w:i w:val="1"/>
      <w:color w:val="4070a0"/>
      <w:sz w:val="22"/>
    </w:rPr>
  </w:style>
  <w:style w:type="character" w:styleId="VerbatimStringTok" w:customStyle="1">
    <w:name w:val="VerbatimStringTok"/>
    <w:basedOn w:val="VerbatimChar"/>
    <w:rPr>
      <w:rFonts w:ascii="Consolas" w:hAnsi="Consolas"/>
      <w:i w:val="1"/>
      <w:color w:val="4070a0"/>
      <w:sz w:val="22"/>
    </w:rPr>
  </w:style>
  <w:style w:type="character" w:styleId="SpecialStringTok" w:customStyle="1">
    <w:name w:val="SpecialStringTok"/>
    <w:basedOn w:val="VerbatimChar"/>
    <w:rPr>
      <w:rFonts w:ascii="Consolas" w:hAnsi="Consolas"/>
      <w:i w:val="1"/>
      <w:color w:val="bb6688"/>
      <w:sz w:val="22"/>
    </w:rPr>
  </w:style>
  <w:style w:type="character" w:styleId="ImportTok" w:customStyle="1">
    <w:name w:val="ImportTok"/>
    <w:basedOn w:val="VerbatimChar"/>
    <w:rPr>
      <w:rFonts w:ascii="Consolas" w:hAnsi="Consolas"/>
      <w:b w:val="1"/>
      <w:i w:val="1"/>
      <w:color w:val="008000"/>
      <w:sz w:val="22"/>
    </w:rPr>
  </w:style>
  <w:style w:type="character" w:styleId="CommentTok" w:customStyle="1">
    <w:name w:val="CommentTok"/>
    <w:basedOn w:val="VerbatimChar"/>
    <w:rPr>
      <w:rFonts w:ascii="Consolas" w:hAnsi="Consolas"/>
      <w:i w:val="0"/>
      <w:color w:val="60a0b0"/>
      <w:sz w:val="22"/>
    </w:rPr>
  </w:style>
  <w:style w:type="character" w:styleId="DocumentationTok" w:customStyle="1">
    <w:name w:val="DocumentationTok"/>
    <w:basedOn w:val="VerbatimChar"/>
    <w:rPr>
      <w:rFonts w:ascii="Consolas" w:hAnsi="Consolas"/>
      <w:i w:val="0"/>
      <w:color w:val="ba2121"/>
      <w:sz w:val="22"/>
    </w:rPr>
  </w:style>
  <w:style w:type="character" w:styleId="AnnotationTok" w:customStyle="1">
    <w:name w:val="AnnotationTok"/>
    <w:basedOn w:val="VerbatimChar"/>
    <w:rPr>
      <w:rFonts w:ascii="Consolas" w:hAnsi="Consolas"/>
      <w:b w:val="1"/>
      <w:i w:val="0"/>
      <w:color w:val="60a0b0"/>
      <w:sz w:val="22"/>
    </w:rPr>
  </w:style>
  <w:style w:type="character" w:styleId="CommentVarTok" w:customStyle="1">
    <w:name w:val="CommentVarTok"/>
    <w:basedOn w:val="VerbatimChar"/>
    <w:rPr>
      <w:rFonts w:ascii="Consolas" w:hAnsi="Consolas"/>
      <w:b w:val="1"/>
      <w:i w:val="0"/>
      <w:color w:val="60a0b0"/>
      <w:sz w:val="22"/>
    </w:rPr>
  </w:style>
  <w:style w:type="character" w:styleId="OtherTok" w:customStyle="1">
    <w:name w:val="OtherTok"/>
    <w:basedOn w:val="VerbatimChar"/>
    <w:rPr>
      <w:rFonts w:ascii="Consolas" w:hAnsi="Consolas"/>
      <w:i w:val="1"/>
      <w:color w:val="007020"/>
      <w:sz w:val="22"/>
    </w:rPr>
  </w:style>
  <w:style w:type="character" w:styleId="FunctionTok" w:customStyle="1">
    <w:name w:val="FunctionTok"/>
    <w:basedOn w:val="VerbatimChar"/>
    <w:rPr>
      <w:rFonts w:ascii="Consolas" w:hAnsi="Consolas"/>
      <w:i w:val="1"/>
      <w:color w:val="06287e"/>
      <w:sz w:val="22"/>
    </w:rPr>
  </w:style>
  <w:style w:type="character" w:styleId="VariableTok" w:customStyle="1">
    <w:name w:val="VariableTok"/>
    <w:basedOn w:val="VerbatimChar"/>
    <w:rPr>
      <w:rFonts w:ascii="Consolas" w:hAnsi="Consolas"/>
      <w:i w:val="1"/>
      <w:color w:val="19177c"/>
      <w:sz w:val="22"/>
    </w:rPr>
  </w:style>
  <w:style w:type="character" w:styleId="ControlFlowTok" w:customStyle="1">
    <w:name w:val="ControlFlowTok"/>
    <w:basedOn w:val="VerbatimChar"/>
    <w:rPr>
      <w:rFonts w:ascii="Consolas" w:hAnsi="Consolas"/>
      <w:b w:val="1"/>
      <w:i w:val="1"/>
      <w:color w:val="007020"/>
      <w:sz w:val="22"/>
    </w:rPr>
  </w:style>
  <w:style w:type="character" w:styleId="OperatorTok" w:customStyle="1">
    <w:name w:val="OperatorTok"/>
    <w:basedOn w:val="VerbatimChar"/>
    <w:rPr>
      <w:rFonts w:ascii="Consolas" w:hAnsi="Consolas"/>
      <w:i w:val="1"/>
      <w:color w:val="666666"/>
      <w:sz w:val="22"/>
    </w:rPr>
  </w:style>
  <w:style w:type="character" w:styleId="BuiltInTok" w:customStyle="1">
    <w:name w:val="BuiltInTok"/>
    <w:basedOn w:val="VerbatimChar"/>
    <w:rPr>
      <w:rFonts w:ascii="Consolas" w:hAnsi="Consolas"/>
      <w:i w:val="1"/>
      <w:color w:val="008000"/>
      <w:sz w:val="22"/>
    </w:rPr>
  </w:style>
  <w:style w:type="character" w:styleId="ExtensionTok" w:customStyle="1">
    <w:name w:val="ExtensionTok"/>
    <w:basedOn w:val="VerbatimChar"/>
    <w:rPr>
      <w:rFonts w:ascii="Consolas" w:hAnsi="Consolas"/>
      <w:i w:val="1"/>
      <w:sz w:val="22"/>
    </w:rPr>
  </w:style>
  <w:style w:type="character" w:styleId="PreprocessorTok" w:customStyle="1">
    <w:name w:val="PreprocessorTok"/>
    <w:basedOn w:val="VerbatimChar"/>
    <w:rPr>
      <w:rFonts w:ascii="Consolas" w:hAnsi="Consolas"/>
      <w:i w:val="1"/>
      <w:color w:val="bc7a00"/>
      <w:sz w:val="22"/>
    </w:rPr>
  </w:style>
  <w:style w:type="character" w:styleId="AttributeTok" w:customStyle="1">
    <w:name w:val="AttributeTok"/>
    <w:basedOn w:val="VerbatimChar"/>
    <w:rPr>
      <w:rFonts w:ascii="Consolas" w:hAnsi="Consolas"/>
      <w:i w:val="1"/>
      <w:color w:val="7d9029"/>
      <w:sz w:val="22"/>
    </w:rPr>
  </w:style>
  <w:style w:type="character" w:styleId="RegionMarkerTok" w:customStyle="1">
    <w:name w:val="RegionMarkerTok"/>
    <w:basedOn w:val="VerbatimChar"/>
    <w:rPr>
      <w:rFonts w:ascii="Consolas" w:hAnsi="Consolas"/>
      <w:i w:val="1"/>
      <w:sz w:val="22"/>
    </w:rPr>
  </w:style>
  <w:style w:type="character" w:styleId="InformationTok" w:customStyle="1">
    <w:name w:val="InformationTok"/>
    <w:basedOn w:val="VerbatimChar"/>
    <w:rPr>
      <w:rFonts w:ascii="Consolas" w:hAnsi="Consolas"/>
      <w:b w:val="1"/>
      <w:i w:val="0"/>
      <w:color w:val="60a0b0"/>
      <w:sz w:val="22"/>
    </w:rPr>
  </w:style>
  <w:style w:type="character" w:styleId="WarningTok" w:customStyle="1">
    <w:name w:val="WarningTok"/>
    <w:basedOn w:val="VerbatimChar"/>
    <w:rPr>
      <w:rFonts w:ascii="Consolas" w:hAnsi="Consolas"/>
      <w:b w:val="1"/>
      <w:i w:val="0"/>
      <w:color w:val="60a0b0"/>
      <w:sz w:val="22"/>
    </w:rPr>
  </w:style>
  <w:style w:type="character" w:styleId="AlertTok" w:customStyle="1">
    <w:name w:val="AlertTok"/>
    <w:basedOn w:val="VerbatimChar"/>
    <w:rPr>
      <w:rFonts w:ascii="Consolas" w:hAnsi="Consolas"/>
      <w:b w:val="1"/>
      <w:i w:val="1"/>
      <w:color w:val="ff0000"/>
      <w:sz w:val="22"/>
    </w:rPr>
  </w:style>
  <w:style w:type="character" w:styleId="ErrorTok" w:customStyle="1">
    <w:name w:val="ErrorTok"/>
    <w:basedOn w:val="VerbatimChar"/>
    <w:rPr>
      <w:rFonts w:ascii="Consolas" w:hAnsi="Consolas"/>
      <w:b w:val="1"/>
      <w:i w:val="1"/>
      <w:color w:val="ff0000"/>
      <w:sz w:val="22"/>
    </w:rPr>
  </w:style>
  <w:style w:type="character" w:styleId="NormalTok" w:customStyle="1">
    <w:name w:val="NormalTok"/>
    <w:basedOn w:val="VerbatimChar"/>
    <w:rPr>
      <w:rFonts w:ascii="Consolas" w:hAnsi="Consolas"/>
      <w:i w:val="1"/>
      <w:sz w:val="22"/>
    </w:rPr>
  </w:style>
  <w:style w:type="paragraph" w:styleId="Subtitle">
    <w:name w:val="Subtitle"/>
    <w:basedOn w:val="Normal"/>
    <w:next w:val="Normal"/>
    <w:pPr>
      <w:spacing w:after="80" w:lineRule="auto"/>
      <w:jc w:val="center"/>
    </w:pPr>
    <w:rPr>
      <w:rFonts w:ascii="Play" w:cs="Play" w:eastAsia="Play" w:hAnsi="Play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2.png"/><Relationship Id="rId8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NotoSansSymbols-regular.ttf"/><Relationship Id="rId10" Type="http://schemas.openxmlformats.org/officeDocument/2006/relationships/font" Target="fonts/QuattrocentoSans-boldItalic.ttf"/><Relationship Id="rId13" Type="http://schemas.openxmlformats.org/officeDocument/2006/relationships/font" Target="fonts/CambriaMath-regular.ttf"/><Relationship Id="rId12" Type="http://schemas.openxmlformats.org/officeDocument/2006/relationships/font" Target="fonts/NotoSansSymbols-bold.ttf"/><Relationship Id="rId1" Type="http://schemas.openxmlformats.org/officeDocument/2006/relationships/font" Target="fonts/Play-regular.ttf"/><Relationship Id="rId2" Type="http://schemas.openxmlformats.org/officeDocument/2006/relationships/font" Target="fonts/Play-bold.ttf"/><Relationship Id="rId3" Type="http://schemas.openxmlformats.org/officeDocument/2006/relationships/font" Target="fonts/Garamond-regular.ttf"/><Relationship Id="rId4" Type="http://schemas.openxmlformats.org/officeDocument/2006/relationships/font" Target="fonts/Garamond-bold.ttf"/><Relationship Id="rId9" Type="http://schemas.openxmlformats.org/officeDocument/2006/relationships/font" Target="fonts/QuattrocentoSans-italic.ttf"/><Relationship Id="rId5" Type="http://schemas.openxmlformats.org/officeDocument/2006/relationships/font" Target="fonts/Garamond-italic.ttf"/><Relationship Id="rId6" Type="http://schemas.openxmlformats.org/officeDocument/2006/relationships/font" Target="fonts/Garamond-boldItalic.ttf"/><Relationship Id="rId7" Type="http://schemas.openxmlformats.org/officeDocument/2006/relationships/font" Target="fonts/QuattrocentoSans-regular.ttf"/><Relationship Id="rId8" Type="http://schemas.openxmlformats.org/officeDocument/2006/relationships/font" Target="fonts/QuattrocentoSans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KK1qCohEdFhD32LcArkJ2MHI9Fg==">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2025-04-29T03:39:00Z</dcterms:creat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a959c107-5025-4ea3-a1b7-28b8b7e43732</vt:lpwstr>
  </property>
</Properties>
</file>